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127" w:rsidRPr="00621CF6" w:rsidRDefault="00E34127" w:rsidP="00D677DE">
      <w:pPr>
        <w:pStyle w:val="Default"/>
        <w:jc w:val="center"/>
        <w:rPr>
          <w:rFonts w:cs="Times New Roman"/>
          <w:b/>
          <w:bCs/>
          <w:sz w:val="40"/>
          <w:szCs w:val="40"/>
        </w:rPr>
      </w:pPr>
      <w:r w:rsidRPr="00621CF6">
        <w:rPr>
          <w:rFonts w:hint="eastAsia"/>
          <w:b/>
          <w:bCs/>
          <w:sz w:val="40"/>
          <w:szCs w:val="40"/>
        </w:rPr>
        <w:t>貴州風情～黃果樹瀑布、馬嶺河峽谷、西峰林景區八日</w:t>
      </w:r>
    </w:p>
    <w:p w:rsidR="00E34127" w:rsidRPr="000172A7" w:rsidRDefault="00E34127" w:rsidP="000172A7">
      <w:pPr>
        <w:widowControl/>
        <w:rPr>
          <w:rFonts w:ascii="新細明體" w:cs="Times New Roman"/>
          <w:kern w:val="0"/>
        </w:rPr>
      </w:pPr>
    </w:p>
    <w:tbl>
      <w:tblPr>
        <w:tblW w:w="5000" w:type="pct"/>
        <w:tblCellSpacing w:w="0" w:type="dxa"/>
        <w:tblInd w:w="-58" w:type="dxa"/>
        <w:tblCellMar>
          <w:top w:w="60" w:type="dxa"/>
          <w:left w:w="60" w:type="dxa"/>
          <w:bottom w:w="60" w:type="dxa"/>
          <w:right w:w="60" w:type="dxa"/>
        </w:tblCellMar>
        <w:tblLook w:val="00A0"/>
      </w:tblPr>
      <w:tblGrid>
        <w:gridCol w:w="10586"/>
      </w:tblGrid>
      <w:tr w:rsidR="00E34127" w:rsidRPr="00564216" w:rsidTr="00621CF6">
        <w:trPr>
          <w:trHeight w:val="474"/>
          <w:tblCellSpacing w:w="0" w:type="dxa"/>
        </w:trPr>
        <w:tc>
          <w:tcPr>
            <w:tcW w:w="0" w:type="auto"/>
            <w:shd w:val="clear" w:color="auto" w:fill="FFFFFF"/>
            <w:vAlign w:val="center"/>
          </w:tcPr>
          <w:p w:rsidR="00E34127" w:rsidRPr="000172A7" w:rsidRDefault="00E34127" w:rsidP="00621CF6">
            <w:pPr>
              <w:widowControl/>
              <w:spacing w:line="500" w:lineRule="exact"/>
              <w:jc w:val="center"/>
              <w:rPr>
                <w:rFonts w:ascii="Times New Roman" w:hAnsi="Times New Roman" w:cs="Times New Roman"/>
                <w:kern w:val="0"/>
              </w:rPr>
            </w:pPr>
            <w:r w:rsidRPr="000172A7">
              <w:rPr>
                <w:rFonts w:ascii="標楷體" w:eastAsia="標楷體" w:hAnsi="標楷體" w:cs="標楷體" w:hint="eastAsia"/>
                <w:b/>
                <w:bCs/>
                <w:color w:val="FF0000"/>
                <w:kern w:val="0"/>
                <w:sz w:val="36"/>
                <w:szCs w:val="36"/>
              </w:rPr>
              <w:t>行程特色</w:t>
            </w:r>
          </w:p>
        </w:tc>
      </w:tr>
      <w:tr w:rsidR="00E34127" w:rsidRPr="00564216" w:rsidTr="00621CF6">
        <w:trPr>
          <w:trHeight w:val="1971"/>
          <w:tblCellSpacing w:w="0" w:type="dxa"/>
        </w:trPr>
        <w:tc>
          <w:tcPr>
            <w:tcW w:w="0" w:type="auto"/>
            <w:shd w:val="clear" w:color="auto" w:fill="FFFFFF"/>
          </w:tcPr>
          <w:p w:rsidR="00E34127" w:rsidRDefault="00E34127" w:rsidP="00621CF6">
            <w:pPr>
              <w:widowControl/>
              <w:spacing w:line="500" w:lineRule="exact"/>
              <w:rPr>
                <w:rFonts w:ascii="標楷體" w:eastAsia="標楷體" w:hAnsi="標楷體" w:cs="Times New Roman"/>
                <w:color w:val="FF0000"/>
                <w:kern w:val="0"/>
                <w:sz w:val="36"/>
                <w:szCs w:val="36"/>
              </w:rPr>
            </w:pPr>
            <w:r w:rsidRPr="000172A7">
              <w:rPr>
                <w:rFonts w:ascii="標楷體" w:eastAsia="標楷體" w:hAnsi="標楷體" w:cs="標楷體" w:hint="eastAsia"/>
                <w:color w:val="FF0000"/>
                <w:kern w:val="0"/>
                <w:sz w:val="36"/>
                <w:szCs w:val="36"/>
              </w:rPr>
              <w:t>旅遊小語</w:t>
            </w:r>
          </w:p>
          <w:p w:rsidR="00E34127" w:rsidRPr="000172A7" w:rsidRDefault="00E34127" w:rsidP="00621CF6">
            <w:pPr>
              <w:widowControl/>
              <w:spacing w:line="500" w:lineRule="exact"/>
              <w:rPr>
                <w:rFonts w:ascii="標楷體" w:eastAsia="標楷體" w:hAnsi="標楷體" w:cs="Times New Roman"/>
                <w:kern w:val="0"/>
              </w:rPr>
            </w:pPr>
            <w:r w:rsidRPr="00621CF6">
              <w:rPr>
                <w:rFonts w:ascii="標楷體" w:eastAsia="標楷體" w:hAnsi="標楷體" w:cs="標楷體" w:hint="eastAsia"/>
                <w:kern w:val="0"/>
                <w:sz w:val="28"/>
                <w:szCs w:val="28"/>
              </w:rPr>
              <w:t>貴州～地形極其複雜，山高谷深，以巖溶、瀑布為主要的自然喀斯特地型景觀以及豐富多彩的少數民族風情著稱。由於海拔高緯度低，地勢高差懸殊，並且處於副熱帶東亞大陸的季風區內，溫暖濕潤，冬無嚴寒、夏無酷暑，年平均溫度</w:t>
            </w:r>
            <w:r w:rsidRPr="00621CF6">
              <w:rPr>
                <w:rFonts w:ascii="標楷體" w:eastAsia="標楷體" w:hAnsi="標楷體" w:cs="標楷體"/>
                <w:kern w:val="0"/>
                <w:sz w:val="28"/>
                <w:szCs w:val="28"/>
              </w:rPr>
              <w:t>15</w:t>
            </w:r>
            <w:r w:rsidRPr="00621CF6">
              <w:rPr>
                <w:rFonts w:ascii="標楷體" w:eastAsia="標楷體" w:hAnsi="標楷體" w:cs="標楷體" w:hint="eastAsia"/>
                <w:kern w:val="0"/>
                <w:sz w:val="28"/>
                <w:szCs w:val="28"/>
              </w:rPr>
              <w:t>℃左右。在這樣獨特的自然條件之下，使這高原上形成不同的花季。春夏秋冬，花開花落，四時變幻，瑰麗多姿，崇山峻嶺，峽谷飛瀑，豐富多彩，如夢似畫</w:t>
            </w:r>
            <w:r w:rsidRPr="000172A7">
              <w:rPr>
                <w:rFonts w:ascii="標楷體" w:eastAsia="標楷體" w:hAnsi="標楷體" w:cs="標楷體" w:hint="eastAsia"/>
                <w:kern w:val="0"/>
              </w:rPr>
              <w:t>。</w:t>
            </w:r>
          </w:p>
        </w:tc>
      </w:tr>
    </w:tbl>
    <w:p w:rsidR="00E34127" w:rsidRDefault="00E34127" w:rsidP="000172A7">
      <w:pPr>
        <w:widowControl/>
        <w:shd w:val="clear" w:color="auto" w:fill="FFFFFF"/>
        <w:spacing w:before="100" w:beforeAutospacing="1" w:after="100" w:afterAutospacing="1"/>
        <w:rPr>
          <w:rFonts w:ascii="標楷體" w:eastAsia="標楷體" w:hAnsi="標楷體" w:cs="Times New Roman"/>
          <w:color w:val="FF0000"/>
          <w:kern w:val="0"/>
          <w:sz w:val="36"/>
          <w:szCs w:val="36"/>
        </w:rPr>
      </w:pPr>
      <w:r w:rsidRPr="00747D70">
        <w:rPr>
          <w:rFonts w:ascii="標楷體" w:eastAsia="標楷體" w:hAnsi="標楷體" w:cs="Times New Roman"/>
          <w:noProof/>
          <w:color w:val="FF0000"/>
          <w:kern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1" o:spid="_x0000_i1025" type="#_x0000_t75" style="width:520.5pt;height:225pt;visibility:visible">
            <v:imagedata r:id="rId6" o:title=""/>
          </v:shape>
        </w:pict>
      </w:r>
    </w:p>
    <w:p w:rsidR="00E34127" w:rsidRDefault="00E34127" w:rsidP="000172A7">
      <w:pPr>
        <w:widowControl/>
        <w:shd w:val="clear" w:color="auto" w:fill="FFFFFF"/>
        <w:spacing w:before="100" w:beforeAutospacing="1" w:after="100" w:afterAutospacing="1"/>
        <w:rPr>
          <w:rFonts w:ascii="標楷體" w:eastAsia="標楷體" w:hAnsi="標楷體" w:cs="Times New Roman"/>
          <w:color w:val="FF0000"/>
          <w:kern w:val="0"/>
          <w:sz w:val="36"/>
          <w:szCs w:val="36"/>
        </w:rPr>
      </w:pPr>
      <w:r w:rsidRPr="00747D70">
        <w:rPr>
          <w:rFonts w:ascii="標楷體" w:eastAsia="標楷體" w:hAnsi="標楷體" w:cs="Times New Roman"/>
          <w:noProof/>
          <w:color w:val="FF0000"/>
          <w:kern w:val="0"/>
          <w:sz w:val="36"/>
          <w:szCs w:val="36"/>
        </w:rPr>
        <w:pict>
          <v:shape id="圖片 22" o:spid="_x0000_i1026" type="#_x0000_t75" style="width:520.5pt;height:225pt;visibility:visible">
            <v:imagedata r:id="rId7" o:title=""/>
          </v:shape>
        </w:pict>
      </w:r>
    </w:p>
    <w:p w:rsidR="00E34127" w:rsidRPr="000172A7" w:rsidRDefault="00E34127" w:rsidP="00621CF6">
      <w:pPr>
        <w:widowControl/>
        <w:shd w:val="clear" w:color="auto" w:fill="FFFFFF"/>
        <w:spacing w:line="460" w:lineRule="exact"/>
        <w:rPr>
          <w:rFonts w:ascii="標楷體" w:eastAsia="標楷體" w:hAnsi="標楷體" w:cs="Times New Roman"/>
          <w:color w:val="000000"/>
          <w:kern w:val="0"/>
        </w:rPr>
      </w:pPr>
      <w:r w:rsidRPr="000172A7">
        <w:rPr>
          <w:rFonts w:ascii="標楷體" w:eastAsia="標楷體" w:hAnsi="標楷體" w:cs="標楷體" w:hint="eastAsia"/>
          <w:color w:val="FF0000"/>
          <w:kern w:val="0"/>
          <w:sz w:val="36"/>
          <w:szCs w:val="36"/>
        </w:rPr>
        <w:t>特色光點</w:t>
      </w:r>
    </w:p>
    <w:p w:rsidR="00E34127" w:rsidRPr="00621CF6" w:rsidRDefault="00E34127" w:rsidP="00621CF6">
      <w:pPr>
        <w:widowControl/>
        <w:shd w:val="clear" w:color="auto" w:fill="FFFFFF"/>
        <w:spacing w:line="460" w:lineRule="exact"/>
        <w:rPr>
          <w:rFonts w:ascii="標楷體" w:eastAsia="標楷體" w:hAnsi="標楷體" w:cs="Times New Roman"/>
          <w:color w:val="000000"/>
          <w:kern w:val="0"/>
          <w:sz w:val="28"/>
          <w:szCs w:val="28"/>
        </w:rPr>
      </w:pPr>
      <w:r w:rsidRPr="00621CF6">
        <w:rPr>
          <w:rFonts w:ascii="標楷體" w:eastAsia="標楷體" w:hAnsi="標楷體" w:cs="標楷體" w:hint="eastAsia"/>
          <w:color w:val="000000"/>
          <w:kern w:val="0"/>
          <w:sz w:val="28"/>
          <w:szCs w:val="28"/>
        </w:rPr>
        <w:t>▲全亞洲第一大瀑布－【黃果樹大瀑布】</w:t>
      </w:r>
    </w:p>
    <w:p w:rsidR="00E34127" w:rsidRPr="00621CF6" w:rsidRDefault="00E34127" w:rsidP="00621CF6">
      <w:pPr>
        <w:widowControl/>
        <w:shd w:val="clear" w:color="auto" w:fill="FFFFFF"/>
        <w:spacing w:line="460" w:lineRule="exact"/>
        <w:rPr>
          <w:rFonts w:ascii="標楷體" w:eastAsia="標楷體" w:hAnsi="標楷體" w:cs="Times New Roman"/>
          <w:color w:val="000000"/>
          <w:kern w:val="0"/>
          <w:sz w:val="28"/>
          <w:szCs w:val="28"/>
        </w:rPr>
      </w:pPr>
      <w:r w:rsidRPr="00621CF6">
        <w:rPr>
          <w:rFonts w:ascii="標楷體" w:eastAsia="標楷體" w:hAnsi="標楷體" w:cs="標楷體" w:hint="eastAsia"/>
          <w:color w:val="000000"/>
          <w:kern w:val="0"/>
          <w:sz w:val="28"/>
          <w:szCs w:val="28"/>
        </w:rPr>
        <w:t>▲世界一大奇觀，典型的喀斯特地形壯闊景緻－【西萬峰林</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電瓶車</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w:t>
      </w:r>
    </w:p>
    <w:p w:rsidR="00E34127" w:rsidRPr="00621CF6" w:rsidRDefault="00E34127" w:rsidP="00621CF6">
      <w:pPr>
        <w:widowControl/>
        <w:shd w:val="clear" w:color="auto" w:fill="FFFFFF"/>
        <w:spacing w:line="460" w:lineRule="exact"/>
        <w:rPr>
          <w:rFonts w:ascii="標楷體" w:eastAsia="標楷體" w:hAnsi="標楷體" w:cs="Times New Roman"/>
          <w:color w:val="000000"/>
          <w:kern w:val="0"/>
          <w:sz w:val="28"/>
          <w:szCs w:val="28"/>
        </w:rPr>
      </w:pPr>
      <w:r w:rsidRPr="00621CF6">
        <w:rPr>
          <w:rFonts w:ascii="標楷體" w:eastAsia="標楷體" w:hAnsi="標楷體" w:cs="標楷體" w:hint="eastAsia"/>
          <w:color w:val="000000"/>
          <w:kern w:val="0"/>
          <w:sz w:val="28"/>
          <w:szCs w:val="28"/>
        </w:rPr>
        <w:t>▲世界上最美麗的疤痕</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天下第一縫</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之美譽！－【馬嶺河峽谷】</w:t>
      </w:r>
    </w:p>
    <w:p w:rsidR="00E34127" w:rsidRPr="00621CF6" w:rsidRDefault="00E34127" w:rsidP="00621CF6">
      <w:pPr>
        <w:widowControl/>
        <w:shd w:val="clear" w:color="auto" w:fill="FFFFFF"/>
        <w:spacing w:line="460" w:lineRule="exact"/>
        <w:rPr>
          <w:rFonts w:ascii="標楷體" w:eastAsia="標楷體" w:hAnsi="標楷體" w:cs="Times New Roman"/>
          <w:color w:val="000000"/>
          <w:kern w:val="0"/>
          <w:sz w:val="28"/>
          <w:szCs w:val="28"/>
        </w:rPr>
      </w:pPr>
      <w:r w:rsidRPr="00621CF6">
        <w:rPr>
          <w:rFonts w:ascii="標楷體" w:eastAsia="標楷體" w:hAnsi="標楷體" w:cs="標楷體" w:hint="eastAsia"/>
          <w:color w:val="000000"/>
          <w:kern w:val="0"/>
          <w:sz w:val="28"/>
          <w:szCs w:val="28"/>
        </w:rPr>
        <w:t>▲電視劇西遊記的</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流沙河</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拍攝地－【花江大峽谷（車遊</w:t>
      </w:r>
      <w:r w:rsidRPr="00621CF6">
        <w:rPr>
          <w:rFonts w:ascii="標楷體" w:eastAsia="標楷體" w:hAnsi="標楷體" w:cs="標楷體"/>
          <w:color w:val="000000"/>
          <w:kern w:val="0"/>
          <w:sz w:val="28"/>
          <w:szCs w:val="28"/>
        </w:rPr>
        <w:t>)</w:t>
      </w:r>
      <w:r w:rsidRPr="00621CF6">
        <w:rPr>
          <w:rFonts w:ascii="標楷體" w:eastAsia="標楷體" w:hAnsi="標楷體" w:cs="標楷體" w:hint="eastAsia"/>
          <w:color w:val="000000"/>
          <w:kern w:val="0"/>
          <w:sz w:val="28"/>
          <w:szCs w:val="28"/>
        </w:rPr>
        <w:t>】</w:t>
      </w:r>
    </w:p>
    <w:p w:rsidR="00E34127" w:rsidRPr="00621CF6" w:rsidRDefault="00E34127" w:rsidP="00621CF6">
      <w:pPr>
        <w:widowControl/>
        <w:shd w:val="clear" w:color="auto" w:fill="FFFFFF"/>
        <w:spacing w:line="460" w:lineRule="exact"/>
        <w:rPr>
          <w:rFonts w:ascii="標楷體" w:eastAsia="標楷體" w:hAnsi="標楷體" w:cs="Times New Roman"/>
          <w:color w:val="000000"/>
          <w:kern w:val="0"/>
          <w:sz w:val="28"/>
          <w:szCs w:val="28"/>
        </w:rPr>
      </w:pPr>
      <w:r w:rsidRPr="00621CF6">
        <w:rPr>
          <w:rFonts w:ascii="標楷體" w:eastAsia="標楷體" w:hAnsi="標楷體" w:cs="標楷體" w:hint="eastAsia"/>
          <w:color w:val="000000"/>
          <w:kern w:val="0"/>
          <w:sz w:val="28"/>
          <w:szCs w:val="28"/>
        </w:rPr>
        <w:t>▲亞洲第一高橋－【北盤江大橋】</w:t>
      </w:r>
    </w:p>
    <w:p w:rsidR="00E34127" w:rsidRPr="007020BF" w:rsidRDefault="00E34127" w:rsidP="00621CF6">
      <w:pPr>
        <w:widowControl/>
        <w:shd w:val="clear" w:color="auto" w:fill="FFFFFF"/>
        <w:spacing w:line="500" w:lineRule="exact"/>
        <w:rPr>
          <w:rFonts w:ascii="標楷體" w:eastAsia="標楷體" w:hAnsi="標楷體" w:cs="Times New Roman"/>
          <w:color w:val="FF0000"/>
          <w:kern w:val="0"/>
          <w:sz w:val="36"/>
          <w:szCs w:val="36"/>
        </w:rPr>
      </w:pPr>
      <w:r w:rsidRPr="007020BF">
        <w:rPr>
          <w:rFonts w:ascii="標楷體" w:eastAsia="標楷體" w:hAnsi="標楷體" w:cs="標楷體" w:hint="eastAsia"/>
          <w:color w:val="FF0000"/>
          <w:kern w:val="0"/>
          <w:sz w:val="36"/>
          <w:szCs w:val="36"/>
        </w:rPr>
        <w:t>航班安排</w:t>
      </w:r>
    </w:p>
    <w:tbl>
      <w:tblPr>
        <w:tblW w:w="10200" w:type="dxa"/>
        <w:jc w:val="center"/>
        <w:tblBorders>
          <w:top w:val="single" w:sz="6" w:space="0" w:color="8BD5FA"/>
          <w:left w:val="single" w:sz="6" w:space="0" w:color="8BD5FA"/>
          <w:bottom w:val="single" w:sz="6" w:space="0" w:color="8BD5FA"/>
          <w:right w:val="single" w:sz="6" w:space="0" w:color="8BD5FA"/>
        </w:tblBorders>
        <w:tblCellMar>
          <w:top w:w="60" w:type="dxa"/>
          <w:left w:w="60" w:type="dxa"/>
          <w:bottom w:w="60" w:type="dxa"/>
          <w:right w:w="60" w:type="dxa"/>
        </w:tblCellMar>
        <w:tblLook w:val="00A0"/>
      </w:tblPr>
      <w:tblGrid>
        <w:gridCol w:w="1417"/>
        <w:gridCol w:w="599"/>
        <w:gridCol w:w="1691"/>
        <w:gridCol w:w="1727"/>
        <w:gridCol w:w="1616"/>
        <w:gridCol w:w="1050"/>
        <w:gridCol w:w="1050"/>
        <w:gridCol w:w="1050"/>
      </w:tblGrid>
      <w:tr w:rsidR="00E34127" w:rsidRPr="00564216" w:rsidTr="00621CF6">
        <w:trPr>
          <w:trHeight w:val="450"/>
          <w:jc w:val="center"/>
        </w:trPr>
        <w:tc>
          <w:tcPr>
            <w:tcW w:w="1417" w:type="dxa"/>
            <w:tcBorders>
              <w:top w:val="single" w:sz="6" w:space="0" w:color="8BD5FA"/>
              <w:bottom w:val="single" w:sz="6" w:space="0" w:color="8BD5FA"/>
              <w:right w:val="single" w:sz="6" w:space="0" w:color="8BD5FA"/>
            </w:tcBorders>
            <w:shd w:val="clear" w:color="auto" w:fill="CDECFD"/>
            <w:vAlign w:val="center"/>
          </w:tcPr>
          <w:p w:rsidR="00E34127" w:rsidRPr="00621CF6" w:rsidRDefault="00E34127" w:rsidP="00D11706">
            <w:pPr>
              <w:widowControl/>
              <w:jc w:val="center"/>
              <w:rPr>
                <w:rFonts w:ascii="Courier New" w:hAnsi="Courier New" w:cs="Courier New"/>
                <w:color w:val="0071B8"/>
                <w:kern w:val="0"/>
              </w:rPr>
            </w:pPr>
            <w:r w:rsidRPr="00621CF6">
              <w:rPr>
                <w:rFonts w:ascii="Courier New" w:hAnsi="Courier New" w:cs="新細明體" w:hint="eastAsia"/>
                <w:color w:val="0071B8"/>
                <w:kern w:val="0"/>
              </w:rPr>
              <w:t>班機日期</w:t>
            </w:r>
          </w:p>
        </w:tc>
        <w:tc>
          <w:tcPr>
            <w:tcW w:w="599" w:type="dxa"/>
            <w:tcBorders>
              <w:top w:val="single" w:sz="6" w:space="0" w:color="8BD5FA"/>
              <w:left w:val="single" w:sz="6" w:space="0" w:color="8BD5FA"/>
              <w:bottom w:val="single" w:sz="6" w:space="0" w:color="8BD5FA"/>
              <w:right w:val="single" w:sz="6" w:space="0" w:color="8BD5FA"/>
            </w:tcBorders>
            <w:shd w:val="clear" w:color="auto" w:fill="CDECFD"/>
            <w:vAlign w:val="center"/>
          </w:tcPr>
          <w:p w:rsidR="00E34127" w:rsidRPr="00621CF6" w:rsidRDefault="00E34127" w:rsidP="00D11706">
            <w:pPr>
              <w:widowControl/>
              <w:jc w:val="center"/>
              <w:rPr>
                <w:rFonts w:ascii="Courier New" w:hAnsi="Courier New" w:cs="Courier New"/>
                <w:color w:val="0071B8"/>
                <w:kern w:val="0"/>
              </w:rPr>
            </w:pPr>
            <w:r w:rsidRPr="00621CF6">
              <w:rPr>
                <w:rFonts w:ascii="Courier New" w:hAnsi="Courier New" w:cs="新細明體" w:hint="eastAsia"/>
                <w:color w:val="0071B8"/>
                <w:kern w:val="0"/>
              </w:rPr>
              <w:t>星期</w:t>
            </w:r>
          </w:p>
        </w:tc>
        <w:tc>
          <w:tcPr>
            <w:tcW w:w="1691" w:type="dxa"/>
            <w:tcBorders>
              <w:top w:val="single" w:sz="6" w:space="0" w:color="8BD5FA"/>
              <w:left w:val="single" w:sz="6" w:space="0" w:color="8BD5FA"/>
              <w:bottom w:val="single" w:sz="6" w:space="0" w:color="8BD5FA"/>
              <w:right w:val="single" w:sz="6" w:space="0" w:color="8BD5FA"/>
            </w:tcBorders>
            <w:shd w:val="clear" w:color="auto" w:fill="CDECFD"/>
            <w:vAlign w:val="center"/>
          </w:tcPr>
          <w:p w:rsidR="00E34127" w:rsidRPr="00621CF6" w:rsidRDefault="00E34127" w:rsidP="00D11706">
            <w:pPr>
              <w:widowControl/>
              <w:jc w:val="center"/>
              <w:rPr>
                <w:rFonts w:ascii="Courier New" w:hAnsi="Courier New" w:cs="Courier New"/>
                <w:color w:val="0071B8"/>
                <w:kern w:val="0"/>
              </w:rPr>
            </w:pPr>
            <w:r w:rsidRPr="00621CF6">
              <w:rPr>
                <w:rFonts w:ascii="Courier New" w:hAnsi="Courier New" w:cs="新細明體" w:hint="eastAsia"/>
                <w:color w:val="0071B8"/>
                <w:kern w:val="0"/>
              </w:rPr>
              <w:t>起飛城市</w:t>
            </w:r>
          </w:p>
        </w:tc>
        <w:tc>
          <w:tcPr>
            <w:tcW w:w="1727" w:type="dxa"/>
            <w:tcBorders>
              <w:top w:val="single" w:sz="6" w:space="0" w:color="8BD5FA"/>
              <w:left w:val="single" w:sz="6" w:space="0" w:color="8BD5FA"/>
              <w:bottom w:val="single" w:sz="6" w:space="0" w:color="8BD5FA"/>
              <w:right w:val="single" w:sz="6" w:space="0" w:color="8BD5FA"/>
            </w:tcBorders>
            <w:shd w:val="clear" w:color="auto" w:fill="CDECFD"/>
            <w:vAlign w:val="center"/>
          </w:tcPr>
          <w:p w:rsidR="00E34127" w:rsidRPr="00621CF6" w:rsidRDefault="00E34127" w:rsidP="00D11706">
            <w:pPr>
              <w:widowControl/>
              <w:jc w:val="center"/>
              <w:rPr>
                <w:rFonts w:ascii="Courier New" w:hAnsi="Courier New" w:cs="Courier New"/>
                <w:color w:val="0071B8"/>
                <w:kern w:val="0"/>
              </w:rPr>
            </w:pPr>
            <w:r w:rsidRPr="00621CF6">
              <w:rPr>
                <w:rFonts w:ascii="Courier New" w:hAnsi="Courier New" w:cs="新細明體" w:hint="eastAsia"/>
                <w:color w:val="0071B8"/>
                <w:kern w:val="0"/>
              </w:rPr>
              <w:t>抵達城市</w:t>
            </w:r>
          </w:p>
        </w:tc>
        <w:tc>
          <w:tcPr>
            <w:tcW w:w="1616" w:type="dxa"/>
            <w:tcBorders>
              <w:top w:val="single" w:sz="6" w:space="0" w:color="8BD5FA"/>
              <w:left w:val="single" w:sz="6" w:space="0" w:color="8BD5FA"/>
              <w:bottom w:val="single" w:sz="6" w:space="0" w:color="8BD5FA"/>
              <w:right w:val="single" w:sz="6" w:space="0" w:color="8BD5FA"/>
            </w:tcBorders>
            <w:shd w:val="clear" w:color="auto" w:fill="CDECFD"/>
            <w:vAlign w:val="center"/>
          </w:tcPr>
          <w:p w:rsidR="00E34127" w:rsidRPr="00621CF6" w:rsidRDefault="00E34127" w:rsidP="00D11706">
            <w:pPr>
              <w:widowControl/>
              <w:jc w:val="center"/>
              <w:rPr>
                <w:rFonts w:ascii="Courier New" w:hAnsi="Courier New" w:cs="Courier New"/>
                <w:color w:val="0071B8"/>
                <w:kern w:val="0"/>
              </w:rPr>
            </w:pPr>
            <w:r w:rsidRPr="00621CF6">
              <w:rPr>
                <w:rFonts w:ascii="Courier New" w:hAnsi="Courier New" w:cs="新細明體" w:hint="eastAsia"/>
                <w:color w:val="0071B8"/>
                <w:kern w:val="0"/>
              </w:rPr>
              <w:t>航空公司</w:t>
            </w:r>
          </w:p>
        </w:tc>
        <w:tc>
          <w:tcPr>
            <w:tcW w:w="1050" w:type="dxa"/>
            <w:tcBorders>
              <w:top w:val="single" w:sz="6" w:space="0" w:color="8BD5FA"/>
              <w:left w:val="single" w:sz="6" w:space="0" w:color="8BD5FA"/>
              <w:bottom w:val="single" w:sz="6" w:space="0" w:color="8BD5FA"/>
              <w:right w:val="single" w:sz="6" w:space="0" w:color="8BD5FA"/>
            </w:tcBorders>
            <w:shd w:val="clear" w:color="auto" w:fill="CDECFD"/>
            <w:vAlign w:val="center"/>
          </w:tcPr>
          <w:p w:rsidR="00E34127" w:rsidRPr="00621CF6" w:rsidRDefault="00E34127" w:rsidP="00E34127">
            <w:pPr>
              <w:widowControl/>
              <w:ind w:leftChars="-17" w:left="31680" w:hangingChars="17" w:firstLine="31680"/>
              <w:jc w:val="center"/>
              <w:rPr>
                <w:rFonts w:ascii="Courier New" w:hAnsi="Courier New" w:cs="Courier New"/>
                <w:color w:val="0071B8"/>
                <w:kern w:val="0"/>
              </w:rPr>
            </w:pPr>
            <w:r w:rsidRPr="00621CF6">
              <w:rPr>
                <w:rFonts w:ascii="Courier New" w:hAnsi="Courier New" w:cs="新細明體" w:hint="eastAsia"/>
                <w:color w:val="0071B8"/>
                <w:kern w:val="0"/>
              </w:rPr>
              <w:t>班機編號</w:t>
            </w:r>
          </w:p>
        </w:tc>
        <w:tc>
          <w:tcPr>
            <w:tcW w:w="1050" w:type="dxa"/>
            <w:tcBorders>
              <w:top w:val="single" w:sz="6" w:space="0" w:color="8BD5FA"/>
              <w:left w:val="single" w:sz="6" w:space="0" w:color="8BD5FA"/>
              <w:bottom w:val="single" w:sz="6" w:space="0" w:color="8BD5FA"/>
              <w:right w:val="single" w:sz="6" w:space="0" w:color="8BD5FA"/>
            </w:tcBorders>
            <w:shd w:val="clear" w:color="auto" w:fill="CDECFD"/>
            <w:vAlign w:val="center"/>
          </w:tcPr>
          <w:p w:rsidR="00E34127" w:rsidRPr="00621CF6" w:rsidRDefault="00E34127" w:rsidP="00E34127">
            <w:pPr>
              <w:widowControl/>
              <w:ind w:leftChars="-55" w:left="31680" w:hangingChars="55" w:firstLine="31680"/>
              <w:jc w:val="center"/>
              <w:rPr>
                <w:rFonts w:ascii="Courier New" w:hAnsi="Courier New" w:cs="Courier New"/>
                <w:color w:val="0071B8"/>
                <w:kern w:val="0"/>
              </w:rPr>
            </w:pPr>
            <w:r w:rsidRPr="00621CF6">
              <w:rPr>
                <w:rFonts w:ascii="Courier New" w:hAnsi="Courier New" w:cs="新細明體" w:hint="eastAsia"/>
                <w:color w:val="0071B8"/>
                <w:kern w:val="0"/>
              </w:rPr>
              <w:t>起飛時間</w:t>
            </w:r>
          </w:p>
        </w:tc>
        <w:tc>
          <w:tcPr>
            <w:tcW w:w="1050" w:type="dxa"/>
            <w:tcBorders>
              <w:top w:val="single" w:sz="6" w:space="0" w:color="8BD5FA"/>
              <w:left w:val="single" w:sz="6" w:space="0" w:color="8BD5FA"/>
              <w:bottom w:val="single" w:sz="6" w:space="0" w:color="8BD5FA"/>
            </w:tcBorders>
            <w:shd w:val="clear" w:color="auto" w:fill="CDECFD"/>
            <w:vAlign w:val="center"/>
          </w:tcPr>
          <w:p w:rsidR="00E34127" w:rsidRPr="00621CF6" w:rsidRDefault="00E34127" w:rsidP="00E34127">
            <w:pPr>
              <w:widowControl/>
              <w:ind w:leftChars="-42" w:left="31680" w:hangingChars="42" w:firstLine="31680"/>
              <w:jc w:val="center"/>
              <w:rPr>
                <w:rFonts w:ascii="Courier New" w:hAnsi="Courier New" w:cs="Courier New"/>
                <w:color w:val="0071B8"/>
                <w:kern w:val="0"/>
              </w:rPr>
            </w:pPr>
            <w:r w:rsidRPr="00621CF6">
              <w:rPr>
                <w:rFonts w:ascii="Courier New" w:hAnsi="Courier New" w:cs="新細明體" w:hint="eastAsia"/>
                <w:color w:val="0071B8"/>
                <w:kern w:val="0"/>
              </w:rPr>
              <w:t>抵達時間</w:t>
            </w:r>
          </w:p>
        </w:tc>
      </w:tr>
      <w:tr w:rsidR="00E34127" w:rsidRPr="00564216" w:rsidTr="00621CF6">
        <w:trPr>
          <w:trHeight w:val="450"/>
          <w:jc w:val="center"/>
        </w:trPr>
        <w:tc>
          <w:tcPr>
            <w:tcW w:w="0" w:type="auto"/>
            <w:tcBorders>
              <w:top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2018/1/28</w:t>
            </w:r>
          </w:p>
        </w:tc>
        <w:tc>
          <w:tcPr>
            <w:tcW w:w="0" w:type="auto"/>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日</w:t>
            </w:r>
          </w:p>
        </w:tc>
        <w:tc>
          <w:tcPr>
            <w:tcW w:w="1691" w:type="dxa"/>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台北</w:t>
            </w:r>
            <w:r w:rsidRPr="00621CF6">
              <w:rPr>
                <w:rFonts w:ascii="Courier New" w:hAnsi="Courier New" w:cs="Courier New"/>
                <w:color w:val="404040"/>
                <w:kern w:val="0"/>
              </w:rPr>
              <w:t>(</w:t>
            </w:r>
            <w:r w:rsidRPr="00621CF6">
              <w:rPr>
                <w:rFonts w:ascii="Courier New" w:hAnsi="Courier New" w:cs="新細明體" w:hint="eastAsia"/>
                <w:color w:val="404040"/>
                <w:kern w:val="0"/>
              </w:rPr>
              <w:t>桃園</w:t>
            </w:r>
            <w:r w:rsidRPr="00621CF6">
              <w:rPr>
                <w:rFonts w:ascii="Courier New" w:hAnsi="Courier New" w:cs="Courier New"/>
                <w:color w:val="404040"/>
                <w:kern w:val="0"/>
              </w:rPr>
              <w:t>)</w:t>
            </w:r>
          </w:p>
        </w:tc>
        <w:tc>
          <w:tcPr>
            <w:tcW w:w="1727" w:type="dxa"/>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貴陽</w:t>
            </w:r>
          </w:p>
        </w:tc>
        <w:tc>
          <w:tcPr>
            <w:tcW w:w="1616" w:type="dxa"/>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中國南方</w:t>
            </w:r>
          </w:p>
        </w:tc>
        <w:tc>
          <w:tcPr>
            <w:tcW w:w="0" w:type="auto"/>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CZ3022</w:t>
            </w:r>
          </w:p>
        </w:tc>
        <w:tc>
          <w:tcPr>
            <w:tcW w:w="0" w:type="auto"/>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12:10</w:t>
            </w:r>
          </w:p>
        </w:tc>
        <w:tc>
          <w:tcPr>
            <w:tcW w:w="0" w:type="auto"/>
            <w:tcBorders>
              <w:top w:val="single" w:sz="6" w:space="0" w:color="8BD5FA"/>
              <w:left w:val="single" w:sz="6" w:space="0" w:color="8BD5FA"/>
              <w:bottom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14:50</w:t>
            </w:r>
          </w:p>
        </w:tc>
      </w:tr>
      <w:tr w:rsidR="00E34127" w:rsidRPr="00564216" w:rsidTr="00621CF6">
        <w:trPr>
          <w:trHeight w:val="450"/>
          <w:jc w:val="center"/>
        </w:trPr>
        <w:tc>
          <w:tcPr>
            <w:tcW w:w="0" w:type="auto"/>
            <w:tcBorders>
              <w:top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2018/2/04</w:t>
            </w:r>
          </w:p>
        </w:tc>
        <w:tc>
          <w:tcPr>
            <w:tcW w:w="0" w:type="auto"/>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日</w:t>
            </w:r>
          </w:p>
        </w:tc>
        <w:tc>
          <w:tcPr>
            <w:tcW w:w="1691" w:type="dxa"/>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貴陽</w:t>
            </w:r>
          </w:p>
        </w:tc>
        <w:tc>
          <w:tcPr>
            <w:tcW w:w="1727" w:type="dxa"/>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台北</w:t>
            </w:r>
            <w:r w:rsidRPr="00621CF6">
              <w:rPr>
                <w:rFonts w:ascii="Courier New" w:hAnsi="Courier New" w:cs="Courier New"/>
                <w:color w:val="404040"/>
                <w:kern w:val="0"/>
              </w:rPr>
              <w:t>(</w:t>
            </w:r>
            <w:r w:rsidRPr="00621CF6">
              <w:rPr>
                <w:rFonts w:ascii="Courier New" w:hAnsi="Courier New" w:cs="新細明體" w:hint="eastAsia"/>
                <w:color w:val="404040"/>
                <w:kern w:val="0"/>
              </w:rPr>
              <w:t>桃園</w:t>
            </w:r>
            <w:r w:rsidRPr="00621CF6">
              <w:rPr>
                <w:rFonts w:ascii="Courier New" w:hAnsi="Courier New" w:cs="Courier New"/>
                <w:color w:val="404040"/>
                <w:kern w:val="0"/>
              </w:rPr>
              <w:t>)</w:t>
            </w:r>
          </w:p>
        </w:tc>
        <w:tc>
          <w:tcPr>
            <w:tcW w:w="1616" w:type="dxa"/>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新細明體" w:hint="eastAsia"/>
                <w:color w:val="404040"/>
                <w:kern w:val="0"/>
              </w:rPr>
              <w:t>中國南方</w:t>
            </w:r>
          </w:p>
        </w:tc>
        <w:tc>
          <w:tcPr>
            <w:tcW w:w="0" w:type="auto"/>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CZ3021</w:t>
            </w:r>
          </w:p>
        </w:tc>
        <w:tc>
          <w:tcPr>
            <w:tcW w:w="0" w:type="auto"/>
            <w:tcBorders>
              <w:top w:val="single" w:sz="6" w:space="0" w:color="8BD5FA"/>
              <w:left w:val="single" w:sz="6" w:space="0" w:color="8BD5FA"/>
              <w:bottom w:val="single" w:sz="6" w:space="0" w:color="8BD5FA"/>
              <w:right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08:50</w:t>
            </w:r>
          </w:p>
        </w:tc>
        <w:tc>
          <w:tcPr>
            <w:tcW w:w="0" w:type="auto"/>
            <w:tcBorders>
              <w:top w:val="single" w:sz="6" w:space="0" w:color="8BD5FA"/>
              <w:left w:val="single" w:sz="6" w:space="0" w:color="8BD5FA"/>
              <w:bottom w:val="single" w:sz="6" w:space="0" w:color="8BD5FA"/>
            </w:tcBorders>
            <w:vAlign w:val="center"/>
          </w:tcPr>
          <w:p w:rsidR="00E34127" w:rsidRPr="00621CF6" w:rsidRDefault="00E34127" w:rsidP="00D11706">
            <w:pPr>
              <w:widowControl/>
              <w:jc w:val="center"/>
              <w:rPr>
                <w:rFonts w:ascii="Courier New" w:hAnsi="Courier New" w:cs="Courier New"/>
                <w:color w:val="404040"/>
                <w:kern w:val="0"/>
              </w:rPr>
            </w:pPr>
            <w:r w:rsidRPr="00621CF6">
              <w:rPr>
                <w:rFonts w:ascii="Courier New" w:hAnsi="Courier New" w:cs="Courier New"/>
                <w:color w:val="404040"/>
                <w:kern w:val="0"/>
              </w:rPr>
              <w:t>11:00</w:t>
            </w:r>
          </w:p>
        </w:tc>
      </w:tr>
    </w:tbl>
    <w:p w:rsidR="00E34127" w:rsidRPr="007020BF" w:rsidRDefault="00E34127" w:rsidP="00621CF6">
      <w:pPr>
        <w:widowControl/>
        <w:shd w:val="clear" w:color="auto" w:fill="FFFFFF"/>
        <w:spacing w:line="500" w:lineRule="exact"/>
        <w:rPr>
          <w:rFonts w:ascii="標楷體" w:eastAsia="標楷體" w:hAnsi="標楷體" w:cs="Times New Roman"/>
          <w:color w:val="FF0000"/>
          <w:kern w:val="0"/>
          <w:sz w:val="36"/>
          <w:szCs w:val="36"/>
        </w:rPr>
      </w:pPr>
      <w:r w:rsidRPr="007020BF">
        <w:rPr>
          <w:rFonts w:ascii="標楷體" w:eastAsia="標楷體" w:hAnsi="標楷體" w:cs="標楷體" w:hint="eastAsia"/>
          <w:color w:val="FF0000"/>
          <w:kern w:val="0"/>
          <w:sz w:val="36"/>
          <w:szCs w:val="36"/>
        </w:rPr>
        <w:t>行程安排</w:t>
      </w:r>
    </w:p>
    <w:p w:rsidR="00E34127" w:rsidRPr="00256083" w:rsidRDefault="00E34127" w:rsidP="00614F68">
      <w:pPr>
        <w:pStyle w:val="Default"/>
        <w:spacing w:line="400" w:lineRule="exact"/>
        <w:rPr>
          <w:rFonts w:ascii="新細明體" w:eastAsia="新細明體" w:hAnsi="新細明體" w:cs="Times New Roman"/>
          <w:color w:val="0000FF"/>
          <w:sz w:val="28"/>
          <w:szCs w:val="28"/>
        </w:rPr>
      </w:pPr>
      <w:r>
        <w:rPr>
          <w:noProof/>
        </w:rPr>
        <w:pict>
          <v:shape id="圖片 1" o:spid="_x0000_s1026" type="#_x0000_t75" style="position:absolute;margin-left:-2.25pt;margin-top:21pt;width:135pt;height:97.5pt;z-index:-251668480;visibility:visible" wrapcoords="-120 0 -120 21434 21600 21434 21600 0 -120 0">
            <v:imagedata r:id="rId8" o:title=""/>
            <w10:wrap type="tight"/>
          </v:shape>
        </w:pict>
      </w:r>
      <w:r w:rsidRPr="00256083">
        <w:rPr>
          <w:rFonts w:ascii="新細明體" w:eastAsia="新細明體" w:hAnsi="新細明體" w:cs="新細明體" w:hint="eastAsia"/>
          <w:color w:val="0000FF"/>
          <w:sz w:val="28"/>
          <w:szCs w:val="28"/>
        </w:rPr>
        <w:t>第一天桃園／貴陽～（車程約</w:t>
      </w:r>
      <w:r w:rsidRPr="00256083">
        <w:rPr>
          <w:rFonts w:ascii="新細明體" w:eastAsia="新細明體" w:hAnsi="新細明體" w:cs="新細明體"/>
          <w:color w:val="0000FF"/>
          <w:sz w:val="28"/>
          <w:szCs w:val="28"/>
        </w:rPr>
        <w:t>140KM</w:t>
      </w:r>
      <w:r w:rsidRPr="00256083">
        <w:rPr>
          <w:rFonts w:ascii="新細明體" w:eastAsia="新細明體" w:hAnsi="新細明體" w:cs="新細明體" w:hint="eastAsia"/>
          <w:color w:val="0000FF"/>
          <w:sz w:val="28"/>
          <w:szCs w:val="28"/>
        </w:rPr>
        <w:t>，約</w:t>
      </w:r>
      <w:r w:rsidRPr="00256083">
        <w:rPr>
          <w:rFonts w:ascii="新細明體" w:eastAsia="新細明體" w:hAnsi="新細明體" w:cs="新細明體"/>
          <w:color w:val="0000FF"/>
          <w:sz w:val="28"/>
          <w:szCs w:val="28"/>
        </w:rPr>
        <w:t>2</w:t>
      </w:r>
      <w:r w:rsidRPr="00256083">
        <w:rPr>
          <w:rFonts w:ascii="新細明體" w:eastAsia="新細明體" w:hAnsi="新細明體" w:cs="新細明體" w:hint="eastAsia"/>
          <w:color w:val="0000FF"/>
          <w:sz w:val="28"/>
          <w:szCs w:val="28"/>
        </w:rPr>
        <w:t>小時）鎮寧</w:t>
      </w:r>
    </w:p>
    <w:p w:rsidR="00E34127" w:rsidRPr="00256083" w:rsidRDefault="00E34127" w:rsidP="00614F68">
      <w:pPr>
        <w:pStyle w:val="Default"/>
        <w:spacing w:line="400" w:lineRule="exact"/>
        <w:rPr>
          <w:rFonts w:ascii="新細明體" w:eastAsia="新細明體" w:hAnsi="新細明體" w:cs="Times New Roman"/>
        </w:rPr>
      </w:pPr>
      <w:r w:rsidRPr="00256083">
        <w:rPr>
          <w:rFonts w:ascii="新細明體" w:eastAsia="新細明體" w:hAnsi="新細明體" w:cs="新細明體" w:hint="eastAsia"/>
        </w:rPr>
        <w:t>貴州省位於中國西南部，海拔平均在</w:t>
      </w:r>
      <w:r w:rsidRPr="00256083">
        <w:rPr>
          <w:rFonts w:ascii="新細明體" w:eastAsia="新細明體" w:hAnsi="新細明體" w:cs="新細明體"/>
        </w:rPr>
        <w:t>1,100</w:t>
      </w:r>
      <w:r w:rsidRPr="00256083">
        <w:rPr>
          <w:rFonts w:ascii="新細明體" w:eastAsia="新細明體" w:hAnsi="新細明體" w:cs="新細明體" w:hint="eastAsia"/>
        </w:rPr>
        <w:t>公尺以上，自然風光奇特秀麗，典型的喀斯特岩溶地貌占全省</w:t>
      </w:r>
      <w:r w:rsidRPr="00256083">
        <w:rPr>
          <w:rFonts w:ascii="新細明體" w:eastAsia="新細明體" w:hAnsi="新細明體" w:cs="新細明體"/>
        </w:rPr>
        <w:t>61.9</w:t>
      </w:r>
      <w:r w:rsidRPr="00256083">
        <w:rPr>
          <w:rFonts w:ascii="新細明體" w:eastAsia="新細明體" w:hAnsi="新細明體" w:cs="新細明體" w:hint="eastAsia"/>
        </w:rPr>
        <w:t>﹪以上，其山石、水景、洞穴等風光千姿百態。省會城市貴陽氣候四季如春，溫暖濕潤。世居少數民族有苗族、布依族、侗族、</w:t>
      </w:r>
      <w:r w:rsidRPr="00855DEB">
        <w:rPr>
          <w:rFonts w:ascii="新細明體" w:eastAsia="新細明體" w:hAnsi="新細明體" w:cs="新細明體" w:hint="eastAsia"/>
        </w:rPr>
        <w:t>彛</w:t>
      </w:r>
      <w:r w:rsidRPr="00256083">
        <w:rPr>
          <w:rFonts w:ascii="新細明體" w:eastAsia="新細明體" w:hAnsi="新細明體" w:cs="新細明體" w:hint="eastAsia"/>
        </w:rPr>
        <w:t>族…等，寨族充滿濃郁古樸的民族風情。</w:t>
      </w:r>
    </w:p>
    <w:p w:rsidR="00E34127" w:rsidRDefault="00E34127" w:rsidP="00614F68">
      <w:pPr>
        <w:pStyle w:val="Default"/>
        <w:spacing w:line="400" w:lineRule="exact"/>
        <w:rPr>
          <w:rFonts w:ascii="新細明體" w:eastAsia="新細明體" w:hAnsi="新細明體" w:cs="Times New Roman"/>
          <w:color w:val="00B050"/>
        </w:rPr>
      </w:pPr>
    </w:p>
    <w:p w:rsidR="00E34127" w:rsidRPr="00256083" w:rsidRDefault="00E34127" w:rsidP="00614F68">
      <w:pPr>
        <w:pStyle w:val="Default"/>
        <w:spacing w:line="400" w:lineRule="exact"/>
        <w:rPr>
          <w:rFonts w:ascii="新細明體" w:eastAsia="新細明體" w:hAnsi="新細明體" w:cs="Times New Roman"/>
          <w:color w:val="00B050"/>
        </w:rPr>
      </w:pPr>
      <w:r w:rsidRPr="00256083">
        <w:rPr>
          <w:rFonts w:ascii="新細明體" w:eastAsia="新細明體" w:hAnsi="新細明體" w:cs="新細明體" w:hint="eastAsia"/>
          <w:color w:val="00B050"/>
        </w:rPr>
        <w:t>早：自理</w:t>
      </w:r>
      <w:r w:rsidRPr="00256083">
        <w:rPr>
          <w:rFonts w:ascii="新細明體" w:eastAsia="新細明體" w:hAnsi="新細明體" w:cs="新細明體"/>
          <w:color w:val="00B050"/>
        </w:rPr>
        <w:t xml:space="preserve">    </w:t>
      </w:r>
      <w:r w:rsidRPr="00256083">
        <w:rPr>
          <w:rFonts w:ascii="新細明體" w:eastAsia="新細明體" w:hAnsi="新細明體" w:cs="新細明體" w:hint="eastAsia"/>
          <w:color w:val="00B050"/>
        </w:rPr>
        <w:t>中：自理</w:t>
      </w:r>
      <w:r w:rsidRPr="00256083">
        <w:rPr>
          <w:rFonts w:ascii="新細明體" w:eastAsia="新細明體" w:hAnsi="新細明體" w:cs="新細明體"/>
          <w:color w:val="00B050"/>
        </w:rPr>
        <w:t xml:space="preserve">     </w:t>
      </w:r>
      <w:r w:rsidRPr="00256083">
        <w:rPr>
          <w:rFonts w:ascii="新細明體" w:eastAsia="新細明體" w:hAnsi="新細明體" w:cs="新細明體" w:hint="eastAsia"/>
          <w:color w:val="00B050"/>
        </w:rPr>
        <w:t>晚餐：黔菜風味</w:t>
      </w:r>
      <w:r>
        <w:rPr>
          <w:rFonts w:ascii="新細明體" w:eastAsia="新細明體" w:hAnsi="新細明體" w:cs="新細明體"/>
          <w:color w:val="00B050"/>
        </w:rPr>
        <w:t>50RMB</w:t>
      </w:r>
    </w:p>
    <w:p w:rsidR="00E34127" w:rsidRPr="00256083" w:rsidRDefault="00E34127" w:rsidP="00614F68">
      <w:pPr>
        <w:pStyle w:val="Default"/>
        <w:spacing w:line="400" w:lineRule="exact"/>
        <w:rPr>
          <w:rFonts w:ascii="新細明體" w:eastAsia="新細明體" w:hAnsi="新細明體" w:cs="新細明體"/>
          <w:color w:val="00B050"/>
        </w:rPr>
      </w:pPr>
      <w:r w:rsidRPr="00256083">
        <w:rPr>
          <w:rFonts w:ascii="新細明體" w:eastAsia="新細明體" w:hAnsi="新細明體" w:cs="新細明體" w:hint="eastAsia"/>
          <w:color w:val="00B050"/>
        </w:rPr>
        <w:t>住宿：鎮甯萬祥酒店或銀河國際酒店或同級</w:t>
      </w:r>
      <w:r w:rsidRPr="00256083">
        <w:rPr>
          <w:rFonts w:ascii="新細明體" w:eastAsia="新細明體" w:hAnsi="新細明體" w:cs="新細明體"/>
          <w:color w:val="00B050"/>
        </w:rPr>
        <w:t xml:space="preserve">  </w:t>
      </w:r>
      <w:r w:rsidRPr="00256083">
        <w:rPr>
          <w:rFonts w:ascii="新細明體" w:eastAsia="新細明體" w:hAnsi="新細明體" w:cs="新細明體" w:hint="eastAsia"/>
          <w:color w:val="00B050"/>
        </w:rPr>
        <w:t>准四星</w:t>
      </w:r>
      <w:r w:rsidRPr="00256083">
        <w:rPr>
          <w:rFonts w:ascii="新細明體" w:eastAsia="新細明體" w:hAnsi="新細明體" w:cs="新細明體"/>
          <w:color w:val="00B050"/>
        </w:rPr>
        <w:t>(</w:t>
      </w:r>
      <w:r w:rsidRPr="00256083">
        <w:rPr>
          <w:rFonts w:ascii="新細明體" w:eastAsia="新細明體" w:hAnsi="新細明體" w:cs="新細明體" w:hint="eastAsia"/>
          <w:color w:val="00B050"/>
        </w:rPr>
        <w:t>當地最好</w:t>
      </w:r>
      <w:r w:rsidRPr="00256083">
        <w:rPr>
          <w:rFonts w:ascii="新細明體" w:eastAsia="新細明體" w:hAnsi="新細明體" w:cs="新細明體"/>
          <w:color w:val="00B050"/>
        </w:rPr>
        <w:t>)</w:t>
      </w:r>
    </w:p>
    <w:p w:rsidR="00E34127" w:rsidRDefault="00E34127" w:rsidP="00614F68">
      <w:pPr>
        <w:pStyle w:val="Default"/>
        <w:spacing w:line="400" w:lineRule="exact"/>
        <w:rPr>
          <w:rFonts w:ascii="新細明體" w:eastAsia="新細明體" w:hAnsi="新細明體" w:cs="Times New Roman"/>
          <w:color w:val="0000FF"/>
          <w:sz w:val="28"/>
          <w:szCs w:val="28"/>
        </w:rPr>
      </w:pPr>
    </w:p>
    <w:p w:rsidR="00E34127" w:rsidRDefault="00E34127" w:rsidP="00614F68">
      <w:pPr>
        <w:pStyle w:val="Default"/>
        <w:spacing w:line="400" w:lineRule="exact"/>
        <w:rPr>
          <w:rFonts w:ascii="新細明體" w:eastAsia="新細明體" w:hAnsi="新細明體" w:cs="Times New Roman"/>
          <w:color w:val="0000FF"/>
          <w:sz w:val="28"/>
          <w:szCs w:val="28"/>
        </w:rPr>
      </w:pPr>
      <w:r w:rsidRPr="00256083">
        <w:rPr>
          <w:rFonts w:ascii="新細明體" w:eastAsia="新細明體" w:hAnsi="新細明體" w:cs="新細明體" w:hint="eastAsia"/>
          <w:color w:val="0000FF"/>
          <w:sz w:val="28"/>
          <w:szCs w:val="28"/>
        </w:rPr>
        <w:t>第二天鎮寧～</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車程約</w:t>
      </w:r>
      <w:r w:rsidRPr="00256083">
        <w:rPr>
          <w:rFonts w:ascii="新細明體" w:eastAsia="新細明體" w:hAnsi="新細明體" w:cs="新細明體"/>
          <w:color w:val="0000FF"/>
          <w:sz w:val="28"/>
          <w:szCs w:val="28"/>
        </w:rPr>
        <w:t>40</w:t>
      </w:r>
      <w:r w:rsidRPr="00256083">
        <w:rPr>
          <w:rFonts w:ascii="新細明體" w:eastAsia="新細明體" w:hAnsi="新細明體" w:cs="新細明體" w:hint="eastAsia"/>
          <w:color w:val="0000FF"/>
          <w:sz w:val="28"/>
          <w:szCs w:val="28"/>
        </w:rPr>
        <w:t>分</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神龍洞～花江大峽谷</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車遊</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～北盤江大橋</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車遊</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～貞豐</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車程約</w:t>
      </w:r>
      <w:r w:rsidRPr="00256083">
        <w:rPr>
          <w:rFonts w:ascii="新細明體" w:eastAsia="新細明體" w:hAnsi="新細明體" w:cs="新細明體"/>
          <w:color w:val="0000FF"/>
          <w:sz w:val="28"/>
          <w:szCs w:val="28"/>
        </w:rPr>
        <w:t>100km</w:t>
      </w:r>
      <w:r w:rsidRPr="00256083">
        <w:rPr>
          <w:rFonts w:ascii="新細明體" w:eastAsia="新細明體" w:hAnsi="新細明體" w:cs="新細明體" w:hint="eastAsia"/>
          <w:color w:val="0000FF"/>
          <w:sz w:val="28"/>
          <w:szCs w:val="28"/>
        </w:rPr>
        <w:t>約</w:t>
      </w:r>
      <w:r w:rsidRPr="00256083">
        <w:rPr>
          <w:rFonts w:ascii="新細明體" w:eastAsia="新細明體" w:hAnsi="新細明體" w:cs="新細明體"/>
          <w:color w:val="0000FF"/>
          <w:sz w:val="28"/>
          <w:szCs w:val="28"/>
        </w:rPr>
        <w:t>100</w:t>
      </w:r>
      <w:r w:rsidRPr="00256083">
        <w:rPr>
          <w:rFonts w:ascii="新細明體" w:eastAsia="新細明體" w:hAnsi="新細明體" w:cs="新細明體" w:hint="eastAsia"/>
          <w:color w:val="0000FF"/>
          <w:sz w:val="28"/>
          <w:szCs w:val="28"/>
        </w:rPr>
        <w:t>分鐘</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～納孔佈依古寨～晚餐後觀賞布依風情歌舞秀</w:t>
      </w:r>
    </w:p>
    <w:p w:rsidR="00E34127" w:rsidRPr="00256083" w:rsidRDefault="00E34127" w:rsidP="00614F68">
      <w:pPr>
        <w:pStyle w:val="Default"/>
        <w:spacing w:line="400" w:lineRule="exact"/>
        <w:rPr>
          <w:rFonts w:ascii="新細明體" w:eastAsia="新細明體" w:hAnsi="新細明體" w:cs="Times New Roman"/>
          <w:color w:val="0000FF"/>
          <w:sz w:val="28"/>
          <w:szCs w:val="28"/>
        </w:rPr>
      </w:pPr>
      <w:r>
        <w:rPr>
          <w:noProof/>
        </w:rPr>
        <w:pict>
          <v:shape id="圖片 4" o:spid="_x0000_s1027" type="#_x0000_t75" style="position:absolute;margin-left:325.5pt;margin-top:14pt;width:167.25pt;height:101.25pt;z-index:-251665408;visibility:visible" wrapcoords="-97 0 -97 21440 21600 21440 21600 0 -97 0">
            <v:imagedata r:id="rId9" o:title=""/>
            <w10:wrap type="tight"/>
          </v:shape>
        </w:pict>
      </w:r>
      <w:r>
        <w:rPr>
          <w:noProof/>
        </w:rPr>
        <w:pict>
          <v:shape id="圖片 3" o:spid="_x0000_s1028" type="#_x0000_t75" style="position:absolute;margin-left:158.95pt;margin-top:11.75pt;width:167.25pt;height:104.25pt;z-index:-251666432;visibility:visible" wrapcoords="-97 0 -97 21445 21600 21445 21600 0 -97 0">
            <v:imagedata r:id="rId10" o:title=""/>
            <w10:wrap type="tight"/>
          </v:shape>
        </w:pict>
      </w:r>
      <w:r>
        <w:rPr>
          <w:noProof/>
        </w:rPr>
        <w:pict>
          <v:shape id="圖片 2" o:spid="_x0000_s1029" type="#_x0000_t75" style="position:absolute;margin-left:0;margin-top:10.25pt;width:159.9pt;height:107.25pt;z-index:-251667456;visibility:visible;mso-position-horizontal:left;mso-position-horizontal-relative:margin" wrapcoords="-101 0 -101 21449 21600 21449 21600 0 -101 0">
            <v:imagedata r:id="rId11" o:title=""/>
            <w10:wrap type="tight" anchorx="margin"/>
          </v:shape>
        </w:pict>
      </w:r>
    </w:p>
    <w:p w:rsidR="00E34127" w:rsidRDefault="00E34127" w:rsidP="00614F68">
      <w:pPr>
        <w:pStyle w:val="Default"/>
        <w:spacing w:line="400" w:lineRule="exact"/>
        <w:rPr>
          <w:rFonts w:ascii="新細明體" w:eastAsia="新細明體" w:hAnsi="新細明體" w:cs="Times New Roman"/>
          <w:color w:val="0000FF"/>
        </w:rPr>
      </w:pPr>
    </w:p>
    <w:p w:rsidR="00E34127" w:rsidRDefault="00E34127" w:rsidP="00614F68">
      <w:pPr>
        <w:pStyle w:val="Default"/>
        <w:spacing w:line="400" w:lineRule="exact"/>
        <w:rPr>
          <w:rFonts w:ascii="新細明體" w:eastAsia="新細明體" w:hAnsi="新細明體" w:cs="Times New Roman"/>
          <w:color w:val="0000FF"/>
        </w:rPr>
      </w:pPr>
    </w:p>
    <w:p w:rsidR="00E34127" w:rsidRDefault="00E34127" w:rsidP="00614F68">
      <w:pPr>
        <w:pStyle w:val="Default"/>
        <w:spacing w:line="400" w:lineRule="exact"/>
        <w:rPr>
          <w:rFonts w:ascii="新細明體" w:eastAsia="新細明體" w:hAnsi="新細明體" w:cs="Times New Roman"/>
          <w:color w:val="0000FF"/>
        </w:rPr>
      </w:pPr>
    </w:p>
    <w:p w:rsidR="00E34127" w:rsidRDefault="00E34127" w:rsidP="00614F68">
      <w:pPr>
        <w:pStyle w:val="Default"/>
        <w:spacing w:line="400" w:lineRule="exact"/>
        <w:rPr>
          <w:rFonts w:ascii="新細明體" w:eastAsia="新細明體" w:hAnsi="新細明體" w:cs="Times New Roman"/>
          <w:color w:val="0000FF"/>
        </w:rPr>
      </w:pPr>
    </w:p>
    <w:p w:rsidR="00E34127" w:rsidRDefault="00E34127" w:rsidP="00614F68">
      <w:pPr>
        <w:pStyle w:val="Default"/>
        <w:spacing w:line="400" w:lineRule="exact"/>
        <w:rPr>
          <w:rFonts w:ascii="新細明體" w:eastAsia="新細明體" w:hAnsi="新細明體" w:cs="Times New Roman"/>
          <w:color w:val="0000FF"/>
        </w:rPr>
      </w:pPr>
    </w:p>
    <w:p w:rsidR="00E34127" w:rsidRPr="00256083" w:rsidRDefault="00E34127" w:rsidP="00614F68">
      <w:pPr>
        <w:pStyle w:val="Default"/>
        <w:spacing w:line="400" w:lineRule="exact"/>
        <w:rPr>
          <w:rFonts w:ascii="新細明體" w:eastAsia="新細明體" w:hAnsi="新細明體" w:cs="Times New Roman"/>
          <w:color w:val="0000FF"/>
        </w:rPr>
      </w:pPr>
      <w:r w:rsidRPr="00614F68">
        <w:rPr>
          <w:rFonts w:ascii="新細明體" w:eastAsia="新細明體" w:hAnsi="新細明體" w:cs="新細明體" w:hint="eastAsia"/>
          <w:color w:val="0000FF"/>
        </w:rPr>
        <w:t>神龍洞</w:t>
      </w:r>
      <w:r w:rsidRPr="00614F68">
        <w:rPr>
          <w:rFonts w:ascii="新細明體" w:eastAsia="新細明體" w:hAnsi="新細明體" w:cs="新細明體" w:hint="eastAsia"/>
        </w:rPr>
        <w:t>洞內廳廳相連，溶洞縱橫交錯，各類溶洞景觀層出不窮，洞內分上、中、下三層，底層暗河與黃果樹大神龍洞風光瀑布相連，洞內十余萬根鐘乳石琳琅滿目，大至十餘人方可擁抱，小似繡花針。洞中石幔、石瀑、石筍、石花、石柱等溶洞景觀比比皆是。神龍洞曾作為當地土著少數民族抵抗官匪的軍事要塞，軍事設施至今尚有保存，被當地土著少數民族尊為“神洞”。</w:t>
      </w:r>
      <w:r w:rsidRPr="00256083">
        <w:rPr>
          <w:rFonts w:ascii="新細明體" w:eastAsia="新細明體" w:hAnsi="新細明體" w:cs="Times New Roman"/>
        </w:rPr>
        <w:br/>
      </w:r>
      <w:r w:rsidRPr="00614F68">
        <w:rPr>
          <w:rFonts w:ascii="新細明體" w:eastAsia="新細明體" w:hAnsi="新細明體" w:cs="新細明體" w:hint="eastAsia"/>
        </w:rPr>
        <w:t>遠眺典型的喀斯特岩溶地貌（石灰岩地形）的</w:t>
      </w:r>
      <w:r w:rsidRPr="00614F68">
        <w:rPr>
          <w:rFonts w:ascii="新細明體" w:eastAsia="新細明體" w:hAnsi="新細明體" w:cs="新細明體" w:hint="eastAsia"/>
          <w:color w:val="0000FF"/>
        </w:rPr>
        <w:t>花江大峽谷</w:t>
      </w:r>
      <w:r w:rsidRPr="00614F68">
        <w:rPr>
          <w:rFonts w:ascii="新細明體" w:eastAsia="新細明體" w:hAnsi="新細明體" w:cs="新細明體" w:hint="eastAsia"/>
        </w:rPr>
        <w:t>，位於關嶺布依族自治縣，是貴州高原最大的峽谷、景區沿北盤江分佈，滔滔江水咆嘯奔騰、切割出深一千多公尺的峽谷。山巒裸露著青灰色的岩石、怪石嶙峋、充分表現出「地無三尺平」的貴州特性。還可以參觀雄跨兩山之間的</w:t>
      </w:r>
      <w:r w:rsidRPr="00614F68">
        <w:rPr>
          <w:rFonts w:ascii="新細明體" w:eastAsia="新細明體" w:hAnsi="新細明體" w:cs="新細明體" w:hint="eastAsia"/>
          <w:color w:val="0000FF"/>
        </w:rPr>
        <w:t>北盤江大橋</w:t>
      </w:r>
      <w:r w:rsidRPr="00614F68">
        <w:rPr>
          <w:rFonts w:ascii="新細明體" w:eastAsia="新細明體" w:hAnsi="新細明體" w:cs="新細明體" w:hint="eastAsia"/>
        </w:rPr>
        <w:t>，其雄偉壯觀會令您忍不住在探貴州橋樑建設的能公巧匠。</w:t>
      </w:r>
      <w:r w:rsidRPr="00256083">
        <w:rPr>
          <w:rFonts w:ascii="新細明體" w:eastAsia="新細明體" w:hAnsi="新細明體" w:cs="Times New Roman"/>
        </w:rPr>
        <w:br/>
      </w:r>
      <w:r w:rsidRPr="00614F68">
        <w:rPr>
          <w:rFonts w:ascii="新細明體" w:eastAsia="新細明體" w:hAnsi="新細明體" w:cs="新細明體" w:hint="eastAsia"/>
          <w:color w:val="0000FF"/>
        </w:rPr>
        <w:t>納孔布依古寨</w:t>
      </w:r>
      <w:r w:rsidRPr="00614F68">
        <w:rPr>
          <w:rFonts w:ascii="新細明體" w:eastAsia="新細明體" w:hAnsi="新細明體" w:cs="新細明體" w:hint="eastAsia"/>
        </w:rPr>
        <w:t>由</w:t>
      </w:r>
      <w:r w:rsidRPr="00614F68">
        <w:rPr>
          <w:rFonts w:ascii="新細明體" w:eastAsia="新細明體" w:hAnsi="新細明體" w:cs="新細明體"/>
        </w:rPr>
        <w:t>3</w:t>
      </w:r>
      <w:r w:rsidRPr="00614F68">
        <w:rPr>
          <w:rFonts w:ascii="新細明體" w:eastAsia="新細明體" w:hAnsi="新細明體" w:cs="新細明體" w:hint="eastAsia"/>
        </w:rPr>
        <w:t>個自然組組成，</w:t>
      </w:r>
      <w:r w:rsidRPr="00614F68">
        <w:rPr>
          <w:rFonts w:ascii="新細明體" w:eastAsia="新細明體" w:hAnsi="新細明體" w:cs="新細明體"/>
        </w:rPr>
        <w:t xml:space="preserve"> </w:t>
      </w:r>
      <w:r w:rsidRPr="00614F68">
        <w:rPr>
          <w:rFonts w:ascii="新細明體" w:eastAsia="新細明體" w:hAnsi="新細明體" w:cs="新細明體" w:hint="eastAsia"/>
        </w:rPr>
        <w:t>居民全是布依族。古寨居民所住的房屋是“風火牆”、“三滴水”、“朝門式”的布依古建築。交通方便，建築獨特，有豐富多彩的自然景觀和人文景觀，是布依戲的發源地之一。是貴州省政府確定額的</w:t>
      </w:r>
      <w:r w:rsidRPr="00614F68">
        <w:rPr>
          <w:rFonts w:ascii="新細明體" w:eastAsia="新細明體" w:hAnsi="新細明體" w:cs="新細明體"/>
        </w:rPr>
        <w:t xml:space="preserve"> 20</w:t>
      </w:r>
      <w:r w:rsidRPr="00614F68">
        <w:rPr>
          <w:rFonts w:ascii="新細明體" w:eastAsia="新細明體" w:hAnsi="新細明體" w:cs="新細明體" w:hint="eastAsia"/>
        </w:rPr>
        <w:t>個重點建設的民族文化村之一。</w:t>
      </w:r>
      <w:r w:rsidRPr="00614F68">
        <w:rPr>
          <w:rFonts w:ascii="新細明體" w:eastAsia="新細明體" w:hAnsi="新細明體" w:cs="Times New Roman"/>
        </w:rPr>
        <w:br/>
      </w:r>
      <w:r w:rsidRPr="00614F68">
        <w:rPr>
          <w:rFonts w:ascii="新細明體" w:eastAsia="新細明體" w:hAnsi="新細明體" w:cs="新細明體" w:hint="eastAsia"/>
          <w:color w:val="FF0000"/>
        </w:rPr>
        <w:t>註：布依風情歌舞秀</w:t>
      </w:r>
      <w:r w:rsidRPr="00614F68">
        <w:rPr>
          <w:rFonts w:ascii="新細明體" w:eastAsia="新細明體" w:hAnsi="新細明體" w:cs="新細明體"/>
          <w:color w:val="FF0000"/>
        </w:rPr>
        <w:t>(</w:t>
      </w:r>
      <w:r w:rsidRPr="00614F68">
        <w:rPr>
          <w:rFonts w:ascii="新細明體" w:eastAsia="新細明體" w:hAnsi="新細明體" w:cs="新細明體" w:hint="eastAsia"/>
          <w:color w:val="FF0000"/>
        </w:rPr>
        <w:t>原八音座唱</w:t>
      </w:r>
      <w:r w:rsidRPr="00614F68">
        <w:rPr>
          <w:rFonts w:ascii="新細明體" w:eastAsia="新細明體" w:hAnsi="新細明體" w:cs="新細明體"/>
          <w:color w:val="FF0000"/>
        </w:rPr>
        <w:t>)</w:t>
      </w:r>
      <w:r w:rsidRPr="00614F68">
        <w:rPr>
          <w:rFonts w:ascii="新細明體" w:eastAsia="新細明體" w:hAnsi="新細明體" w:cs="新細明體" w:hint="eastAsia"/>
          <w:color w:val="FF0000"/>
        </w:rPr>
        <w:t>為景區贈送，如遇景區停演，則無法額外退費，造成您的不便敬請見諒！</w:t>
      </w:r>
    </w:p>
    <w:p w:rsidR="00E34127" w:rsidRPr="00256083" w:rsidRDefault="00E34127" w:rsidP="00614F68">
      <w:pPr>
        <w:pStyle w:val="Default"/>
        <w:spacing w:line="400" w:lineRule="exact"/>
        <w:rPr>
          <w:rFonts w:ascii="新細明體" w:eastAsia="新細明體" w:hAnsi="新細明體" w:cs="Times New Roman"/>
          <w:color w:val="00B050"/>
          <w:lang w:eastAsia="zh-CN"/>
        </w:rPr>
      </w:pPr>
      <w:r w:rsidRPr="00256083">
        <w:rPr>
          <w:rFonts w:ascii="新細明體" w:eastAsia="新細明體" w:hAnsi="新細明體" w:cs="新細明體" w:hint="eastAsia"/>
          <w:color w:val="00B050"/>
        </w:rPr>
        <w:t>早：酒店內中：中式合菜</w:t>
      </w:r>
      <w:r>
        <w:rPr>
          <w:rFonts w:ascii="新細明體" w:eastAsia="新細明體" w:hAnsi="新細明體" w:cs="新細明體"/>
          <w:color w:val="00B050"/>
        </w:rPr>
        <w:t>50RMB</w:t>
      </w:r>
      <w:r w:rsidRPr="00256083">
        <w:rPr>
          <w:rFonts w:ascii="新細明體" w:eastAsia="新細明體" w:hAnsi="新細明體" w:cs="新細明體" w:hint="eastAsia"/>
          <w:color w:val="00B050"/>
        </w:rPr>
        <w:t>晚：貞豐風味</w:t>
      </w:r>
      <w:r>
        <w:rPr>
          <w:rFonts w:ascii="新細明體" w:eastAsia="新細明體" w:hAnsi="新細明體" w:cs="新細明體"/>
          <w:color w:val="00B050"/>
        </w:rPr>
        <w:t>50RMB</w:t>
      </w:r>
    </w:p>
    <w:p w:rsidR="00E34127" w:rsidRPr="00256083" w:rsidRDefault="00E34127" w:rsidP="00614F68">
      <w:pPr>
        <w:pStyle w:val="Default"/>
        <w:spacing w:line="400" w:lineRule="exact"/>
        <w:rPr>
          <w:rFonts w:ascii="新細明體" w:eastAsia="新細明體" w:hAnsi="新細明體" w:cs="Times New Roman"/>
          <w:color w:val="00B050"/>
          <w:sz w:val="28"/>
          <w:szCs w:val="28"/>
        </w:rPr>
      </w:pPr>
      <w:r w:rsidRPr="00256083">
        <w:rPr>
          <w:rFonts w:ascii="新細明體" w:eastAsia="新細明體" w:hAnsi="新細明體" w:cs="新細明體" w:hint="eastAsia"/>
          <w:color w:val="00B050"/>
        </w:rPr>
        <w:t>住宿：貞豐貴峰酒店或同級准四星</w:t>
      </w:r>
      <w:r w:rsidRPr="00256083">
        <w:rPr>
          <w:rFonts w:ascii="新細明體" w:eastAsia="新細明體" w:hAnsi="新細明體" w:cs="新細明體"/>
          <w:color w:val="00B050"/>
        </w:rPr>
        <w:t>(</w:t>
      </w:r>
      <w:r w:rsidRPr="00256083">
        <w:rPr>
          <w:rFonts w:ascii="新細明體" w:eastAsia="新細明體" w:hAnsi="新細明體" w:cs="新細明體" w:hint="eastAsia"/>
          <w:color w:val="00B050"/>
        </w:rPr>
        <w:t>當地最好</w:t>
      </w:r>
      <w:r w:rsidRPr="00256083">
        <w:rPr>
          <w:rFonts w:ascii="新細明體" w:eastAsia="新細明體" w:hAnsi="新細明體" w:cs="新細明體"/>
          <w:color w:val="00B050"/>
        </w:rPr>
        <w:t>)</w:t>
      </w:r>
    </w:p>
    <w:p w:rsidR="00E34127" w:rsidRDefault="00E34127" w:rsidP="0097631A">
      <w:pPr>
        <w:pStyle w:val="Default"/>
        <w:spacing w:line="400" w:lineRule="exact"/>
        <w:rPr>
          <w:rFonts w:ascii="新細明體" w:eastAsia="新細明體" w:hAnsi="新細明體" w:cs="Times New Roman"/>
          <w:color w:val="0000FF"/>
          <w:sz w:val="28"/>
          <w:szCs w:val="28"/>
        </w:rPr>
      </w:pPr>
      <w:r w:rsidRPr="00256083">
        <w:rPr>
          <w:rFonts w:ascii="新細明體" w:eastAsia="新細明體" w:hAnsi="新細明體" w:cs="新細明體" w:hint="eastAsia"/>
          <w:color w:val="0000FF"/>
          <w:sz w:val="28"/>
          <w:szCs w:val="28"/>
        </w:rPr>
        <w:t>第三天貞豐～雙乳峰景區</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含電瓶車、竹林堡石林、土法造紙</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～興義～馬嶺河大峽谷（車程約</w:t>
      </w:r>
      <w:r w:rsidRPr="00256083">
        <w:rPr>
          <w:rFonts w:ascii="新細明體" w:eastAsia="新細明體" w:hAnsi="新細明體" w:cs="新細明體"/>
          <w:color w:val="0000FF"/>
          <w:sz w:val="28"/>
          <w:szCs w:val="28"/>
        </w:rPr>
        <w:t>40km</w:t>
      </w:r>
      <w:r w:rsidRPr="00256083">
        <w:rPr>
          <w:rFonts w:ascii="新細明體" w:eastAsia="新細明體" w:hAnsi="新細明體" w:cs="新細明體" w:hint="eastAsia"/>
          <w:color w:val="0000FF"/>
          <w:sz w:val="28"/>
          <w:szCs w:val="28"/>
        </w:rPr>
        <w:t>約</w:t>
      </w:r>
      <w:r w:rsidRPr="00256083">
        <w:rPr>
          <w:rFonts w:ascii="新細明體" w:eastAsia="新細明體" w:hAnsi="新細明體" w:cs="新細明體"/>
          <w:color w:val="0000FF"/>
          <w:sz w:val="28"/>
          <w:szCs w:val="28"/>
        </w:rPr>
        <w:t>60</w:t>
      </w:r>
      <w:r w:rsidRPr="00256083">
        <w:rPr>
          <w:rFonts w:ascii="新細明體" w:eastAsia="新細明體" w:hAnsi="新細明體" w:cs="新細明體" w:hint="eastAsia"/>
          <w:color w:val="0000FF"/>
          <w:sz w:val="28"/>
          <w:szCs w:val="28"/>
        </w:rPr>
        <w:t>分鐘</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～天星畫廊～馬嶺河奇石館</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原國家地質博物館</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～興義</w:t>
      </w:r>
    </w:p>
    <w:p w:rsidR="00E34127" w:rsidRPr="009C7CD8" w:rsidRDefault="00E34127" w:rsidP="0097631A">
      <w:pPr>
        <w:pStyle w:val="Default"/>
        <w:spacing w:line="400" w:lineRule="exact"/>
        <w:rPr>
          <w:rFonts w:ascii="新細明體" w:eastAsia="新細明體" w:hAnsi="新細明體" w:cs="Times New Roman"/>
          <w:color w:val="0000FF"/>
          <w:sz w:val="28"/>
          <w:szCs w:val="28"/>
        </w:rPr>
      </w:pPr>
      <w:r>
        <w:rPr>
          <w:noProof/>
        </w:rPr>
        <w:pict>
          <v:shape id="圖片 7" o:spid="_x0000_s1030" type="#_x0000_t75" style="position:absolute;margin-left:330pt;margin-top:14pt;width:180pt;height:99pt;z-index:-251662336;visibility:visible;mso-position-horizontal-relative:margin" wrapcoords="-96 0 -96 21446 21600 21446 21600 0 -96 0">
            <v:imagedata r:id="rId12" o:title=""/>
            <w10:wrap type="tight" anchorx="margin"/>
          </v:shape>
        </w:pict>
      </w:r>
      <w:r>
        <w:rPr>
          <w:noProof/>
        </w:rPr>
        <w:pict>
          <v:shape id="圖片 6" o:spid="_x0000_s1031" type="#_x0000_t75" style="position:absolute;margin-left:169.5pt;margin-top:8.25pt;width:162pt;height:108pt;z-index:-251663360;visibility:visible" wrapcoords="-100 0 -100 21450 21600 21450 21600 0 -100 0">
            <v:imagedata r:id="rId13" o:title=""/>
            <w10:wrap type="tight"/>
          </v:shape>
        </w:pict>
      </w:r>
      <w:r>
        <w:rPr>
          <w:noProof/>
        </w:rPr>
        <w:pict>
          <v:shape id="圖片 5" o:spid="_x0000_s1032" type="#_x0000_t75" style="position:absolute;margin-left:0;margin-top:8.25pt;width:168.75pt;height:109.2pt;z-index:-251664384;visibility:visible;mso-position-horizontal:left;mso-position-horizontal-relative:margin" wrapcoords="-96 0 -96 21452 21600 21452 21600 0 -96 0">
            <v:imagedata r:id="rId14" o:title=""/>
            <w10:wrap type="tight" anchorx="margin"/>
          </v:shape>
        </w:pict>
      </w:r>
      <w:r w:rsidRPr="009C7CD8">
        <w:rPr>
          <w:rFonts w:ascii="新細明體" w:eastAsia="新細明體" w:hAnsi="新細明體" w:cs="新細明體" w:hint="eastAsia"/>
          <w:color w:val="0000FF"/>
        </w:rPr>
        <w:t>雙乳峰</w:t>
      </w:r>
      <w:r w:rsidRPr="009C7CD8">
        <w:rPr>
          <w:rFonts w:ascii="新細明體" w:eastAsia="新細明體" w:hAnsi="新細明體" w:cs="新細明體"/>
          <w:color w:val="0000FF"/>
        </w:rPr>
        <w:t>(</w:t>
      </w:r>
      <w:r w:rsidRPr="009C7CD8">
        <w:rPr>
          <w:rFonts w:ascii="新細明體" w:eastAsia="新細明體" w:hAnsi="新細明體" w:cs="新細明體" w:hint="eastAsia"/>
          <w:color w:val="0000FF"/>
        </w:rPr>
        <w:t>含電瓶車</w:t>
      </w:r>
      <w:r w:rsidRPr="009C7CD8">
        <w:rPr>
          <w:rFonts w:ascii="新細明體" w:eastAsia="新細明體" w:hAnsi="新細明體" w:cs="新細明體"/>
          <w:color w:val="0000FF"/>
        </w:rPr>
        <w:t>)</w:t>
      </w:r>
      <w:r w:rsidRPr="009C7CD8">
        <w:rPr>
          <w:rFonts w:ascii="新細明體" w:eastAsia="新細明體" w:hAnsi="新細明體" w:cs="新細明體" w:hint="eastAsia"/>
        </w:rPr>
        <w:t>因</w:t>
      </w:r>
      <w:r w:rsidRPr="00256083">
        <w:rPr>
          <w:rFonts w:ascii="新細明體" w:eastAsia="新細明體" w:hAnsi="新細明體" w:cs="新細明體" w:hint="eastAsia"/>
        </w:rPr>
        <w:t>酷似大地母親袒露的雙乳而得名</w:t>
      </w:r>
      <w:r w:rsidRPr="009C7CD8">
        <w:rPr>
          <w:rFonts w:ascii="新細明體" w:eastAsia="新細明體" w:hAnsi="新細明體" w:cs="新細明體" w:hint="eastAsia"/>
        </w:rPr>
        <w:t>，峰頂海拔</w:t>
      </w:r>
      <w:r w:rsidRPr="009C7CD8">
        <w:rPr>
          <w:rFonts w:ascii="新細明體" w:eastAsia="新細明體" w:hAnsi="新細明體" w:cs="新細明體"/>
        </w:rPr>
        <w:t>1266</w:t>
      </w:r>
      <w:r w:rsidRPr="009C7CD8">
        <w:rPr>
          <w:rFonts w:ascii="新細明體" w:eastAsia="新細明體" w:hAnsi="新細明體" w:cs="新細明體" w:hint="eastAsia"/>
        </w:rPr>
        <w:t>公尺，相對高度</w:t>
      </w:r>
      <w:r w:rsidRPr="009C7CD8">
        <w:rPr>
          <w:rFonts w:ascii="新細明體" w:eastAsia="新細明體" w:hAnsi="新細明體" w:cs="新細明體"/>
        </w:rPr>
        <w:t>262</w:t>
      </w:r>
      <w:r w:rsidRPr="009C7CD8">
        <w:rPr>
          <w:rFonts w:ascii="新細明體" w:eastAsia="新細明體" w:hAnsi="新細明體" w:cs="新細明體" w:hint="eastAsia"/>
        </w:rPr>
        <w:t>公尺，是貞豐縣的地理標誌，據地質學家，旅遊專家考證，如此比例協調、形態逼真的雙乳奇峰，在中國絕無僅有，在世界上也無類似發現，因而被譽爲「峰林絕品」、「天下奇觀」，千百年來，當地布依族人民一直把雙乳峰當作「大地母親」和「生命之源」來崇拜，更爲稱奇的是：從不同角度可觀賞到</w:t>
      </w:r>
      <w:r w:rsidRPr="009C7CD8">
        <w:rPr>
          <w:rFonts w:ascii="新細明體" w:eastAsia="新細明體" w:hAnsi="新細明體" w:cs="新細明體"/>
        </w:rPr>
        <w:t>20</w:t>
      </w:r>
      <w:r w:rsidRPr="009C7CD8">
        <w:rPr>
          <w:rFonts w:ascii="新細明體" w:eastAsia="新細明體" w:hAnsi="新細明體" w:cs="新細明體" w:hint="eastAsia"/>
        </w:rPr>
        <w:t>歲、</w:t>
      </w:r>
      <w:r w:rsidRPr="009C7CD8">
        <w:rPr>
          <w:rFonts w:ascii="新細明體" w:eastAsia="新細明體" w:hAnsi="新細明體" w:cs="新細明體"/>
        </w:rPr>
        <w:t>40</w:t>
      </w:r>
      <w:r w:rsidRPr="009C7CD8">
        <w:rPr>
          <w:rFonts w:ascii="新細明體" w:eastAsia="新細明體" w:hAnsi="新細明體" w:cs="新細明體" w:hint="eastAsia"/>
        </w:rPr>
        <w:t>歲、</w:t>
      </w:r>
      <w:r w:rsidRPr="009C7CD8">
        <w:rPr>
          <w:rFonts w:ascii="新細明體" w:eastAsia="新細明體" w:hAnsi="新細明體" w:cs="新細明體"/>
        </w:rPr>
        <w:t>60</w:t>
      </w:r>
      <w:r w:rsidRPr="009C7CD8">
        <w:rPr>
          <w:rFonts w:ascii="新細明體" w:eastAsia="新細明體" w:hAnsi="新細明體" w:cs="新細明體" w:hint="eastAsia"/>
        </w:rPr>
        <w:t>歲不同年齡的雙乳。</w:t>
      </w:r>
    </w:p>
    <w:p w:rsidR="00E34127" w:rsidRPr="009C7CD8" w:rsidRDefault="00E34127" w:rsidP="00285E95">
      <w:pPr>
        <w:widowControl/>
        <w:spacing w:line="440" w:lineRule="exact"/>
        <w:rPr>
          <w:rFonts w:ascii="新細明體" w:cs="Times New Roman"/>
          <w:kern w:val="0"/>
        </w:rPr>
      </w:pPr>
      <w:r w:rsidRPr="009C7CD8">
        <w:rPr>
          <w:rFonts w:ascii="新細明體" w:hAnsi="新細明體" w:cs="新細明體" w:hint="eastAsia"/>
          <w:color w:val="0000FF"/>
          <w:kern w:val="0"/>
        </w:rPr>
        <w:t>竹林堡石林</w:t>
      </w:r>
      <w:r w:rsidRPr="009C7CD8">
        <w:rPr>
          <w:rFonts w:ascii="新細明體" w:hAnsi="新細明體" w:cs="新細明體" w:hint="eastAsia"/>
          <w:color w:val="000000"/>
          <w:kern w:val="0"/>
        </w:rPr>
        <w:t>是貴</w:t>
      </w:r>
      <w:r w:rsidRPr="009C7CD8">
        <w:rPr>
          <w:rFonts w:ascii="新細明體" w:hAnsi="新細明體" w:cs="新細明體" w:hint="eastAsia"/>
          <w:kern w:val="0"/>
        </w:rPr>
        <w:t>州省的八大石林景觀之一，是典型的溶蝕喀斯特地貌，小巧玲瓏、神奇別致、獨立成林，也是淪海桑田的證明，松鼠亮姿、天狗盼月、八戒求救、母子情深、浪哨歸來等形態千姿百態的奇石，惟妙惟肖，讓人讚歎不已，與雲南路南石林相比的話，竹林堡石林顯得小巧玲瓏，神奇別致，更像一座佈滿假山怪石的盆景花園。</w:t>
      </w:r>
    </w:p>
    <w:p w:rsidR="00E34127" w:rsidRPr="009C7CD8" w:rsidRDefault="00E34127" w:rsidP="00285E95">
      <w:pPr>
        <w:widowControl/>
        <w:spacing w:line="440" w:lineRule="exact"/>
        <w:rPr>
          <w:rFonts w:ascii="新細明體" w:cs="Times New Roman"/>
          <w:kern w:val="0"/>
        </w:rPr>
      </w:pPr>
      <w:r w:rsidRPr="009C7CD8">
        <w:rPr>
          <w:rFonts w:ascii="新細明體" w:hAnsi="新細明體" w:cs="新細明體" w:hint="eastAsia"/>
          <w:color w:val="0000FF"/>
          <w:kern w:val="0"/>
        </w:rPr>
        <w:t>古法造紙</w:t>
      </w:r>
      <w:r w:rsidRPr="009C7CD8">
        <w:rPr>
          <w:rFonts w:ascii="新細明體" w:hAnsi="新細明體" w:cs="新細明體" w:hint="eastAsia"/>
          <w:color w:val="000000"/>
          <w:kern w:val="0"/>
        </w:rPr>
        <w:t>，貞豐</w:t>
      </w:r>
      <w:r w:rsidRPr="009C7CD8">
        <w:rPr>
          <w:rFonts w:ascii="新細明體" w:hAnsi="新細明體" w:cs="新細明體" w:hint="eastAsia"/>
          <w:kern w:val="0"/>
        </w:rPr>
        <w:t>縣小屯白綿紙原産於小屯鄉龍井一帶</w:t>
      </w:r>
      <w:r w:rsidRPr="009C7CD8">
        <w:rPr>
          <w:rFonts w:ascii="新細明體" w:cs="新細明體"/>
          <w:kern w:val="0"/>
        </w:rPr>
        <w:t>,</w:t>
      </w:r>
      <w:r w:rsidRPr="009C7CD8">
        <w:rPr>
          <w:rFonts w:ascii="新細明體" w:hAnsi="新細明體" w:cs="新細明體" w:hint="eastAsia"/>
          <w:kern w:val="0"/>
        </w:rPr>
        <w:t>迄今已有</w:t>
      </w:r>
      <w:r w:rsidRPr="009C7CD8">
        <w:rPr>
          <w:rFonts w:ascii="新細明體" w:hAnsi="新細明體" w:cs="新細明體"/>
          <w:kern w:val="0"/>
        </w:rPr>
        <w:t>200</w:t>
      </w:r>
      <w:r w:rsidRPr="009C7CD8">
        <w:rPr>
          <w:rFonts w:ascii="新細明體" w:hAnsi="新細明體" w:cs="新細明體" w:hint="eastAsia"/>
          <w:kern w:val="0"/>
        </w:rPr>
        <w:t>多年的歷史</w:t>
      </w:r>
      <w:r w:rsidRPr="009C7CD8">
        <w:rPr>
          <w:rFonts w:ascii="新細明體" w:cs="新細明體"/>
          <w:kern w:val="0"/>
        </w:rPr>
        <w:t>,</w:t>
      </w:r>
      <w:r w:rsidRPr="009C7CD8">
        <w:rPr>
          <w:rFonts w:ascii="新細明體" w:hAnsi="新細明體" w:cs="新細明體" w:hint="eastAsia"/>
          <w:kern w:val="0"/>
        </w:rPr>
        <w:t>清咸豐年間</w:t>
      </w:r>
      <w:r w:rsidRPr="009C7CD8">
        <w:rPr>
          <w:rFonts w:ascii="新細明體" w:cs="新細明體"/>
          <w:kern w:val="0"/>
        </w:rPr>
        <w:t>,</w:t>
      </w:r>
      <w:r w:rsidRPr="009C7CD8">
        <w:rPr>
          <w:rFonts w:ascii="新細明體" w:hAnsi="新細明體" w:cs="新細明體" w:hint="eastAsia"/>
          <w:kern w:val="0"/>
        </w:rPr>
        <w:t>皮北興之父到安南</w:t>
      </w:r>
      <w:r w:rsidRPr="009C7CD8">
        <w:rPr>
          <w:rFonts w:ascii="新細明體" w:hAnsi="新細明體" w:cs="新細明體"/>
          <w:kern w:val="0"/>
        </w:rPr>
        <w:t>(</w:t>
      </w:r>
      <w:r w:rsidRPr="009C7CD8">
        <w:rPr>
          <w:rFonts w:ascii="新細明體" w:hAnsi="新細明體" w:cs="新細明體" w:hint="eastAsia"/>
          <w:kern w:val="0"/>
        </w:rPr>
        <w:t>今黔西南州晴隆縣</w:t>
      </w:r>
      <w:r w:rsidRPr="009C7CD8">
        <w:rPr>
          <w:rFonts w:ascii="新細明體" w:hAnsi="新細明體" w:cs="新細明體"/>
          <w:kern w:val="0"/>
        </w:rPr>
        <w:t>)</w:t>
      </w:r>
      <w:r w:rsidRPr="009C7CD8">
        <w:rPr>
          <w:rFonts w:ascii="新細明體" w:hAnsi="新細明體" w:cs="新細明體" w:hint="eastAsia"/>
          <w:kern w:val="0"/>
        </w:rPr>
        <w:t>學習造紙技術田小屯後開始建槽造紙，此後通過師徒相傳，父子相傳，使傳統的手工造紙技術延續至今，白綿紙生産要經過泡料、蒸料、洗料等</w:t>
      </w:r>
      <w:r w:rsidRPr="009C7CD8">
        <w:rPr>
          <w:rFonts w:ascii="新細明體" w:hAnsi="新細明體" w:cs="新細明體"/>
          <w:kern w:val="0"/>
        </w:rPr>
        <w:t>72</w:t>
      </w:r>
      <w:r w:rsidRPr="009C7CD8">
        <w:rPr>
          <w:rFonts w:ascii="新細明體" w:hAnsi="新細明體" w:cs="新細明體" w:hint="eastAsia"/>
          <w:kern w:val="0"/>
        </w:rPr>
        <w:t>道工序、對原料、水源、工藝有嚴格的要求，長期以來，技藝的傳承全靠師徒相傳，口傳心授，工藝自然天成，屬典型的非物質文化遺産。隨後前往黔西南洲首府興義。</w:t>
      </w:r>
      <w:r w:rsidRPr="009C7CD8">
        <w:rPr>
          <w:rFonts w:ascii="新細明體" w:cs="Times New Roman"/>
          <w:kern w:val="0"/>
        </w:rPr>
        <w:t> </w:t>
      </w:r>
    </w:p>
    <w:p w:rsidR="00E34127" w:rsidRPr="009C7CD8" w:rsidRDefault="00E34127" w:rsidP="00285E95">
      <w:pPr>
        <w:widowControl/>
        <w:spacing w:line="460" w:lineRule="exact"/>
        <w:rPr>
          <w:rFonts w:ascii="新細明體" w:cs="Times New Roman"/>
          <w:kern w:val="0"/>
        </w:rPr>
      </w:pPr>
      <w:r w:rsidRPr="009C7CD8">
        <w:rPr>
          <w:rFonts w:ascii="新細明體" w:hAnsi="新細明體" w:cs="新細明體" w:hint="eastAsia"/>
          <w:kern w:val="0"/>
        </w:rPr>
        <w:t>續前往『地球上一道美麗的疤痕』</w:t>
      </w:r>
      <w:r w:rsidRPr="009C7CD8">
        <w:rPr>
          <w:rFonts w:ascii="新細明體" w:cs="新細明體" w:hint="eastAsia"/>
          <w:kern w:val="0"/>
        </w:rPr>
        <w:t>─</w:t>
      </w:r>
      <w:r w:rsidRPr="009C7CD8">
        <w:rPr>
          <w:rFonts w:ascii="新細明體" w:hAnsi="新細明體" w:cs="新細明體" w:hint="eastAsia"/>
          <w:kern w:val="0"/>
        </w:rPr>
        <w:t>馬嶺河大峽谷。</w:t>
      </w:r>
    </w:p>
    <w:p w:rsidR="00E34127" w:rsidRPr="009C7CD8" w:rsidRDefault="00E34127" w:rsidP="00285E95">
      <w:pPr>
        <w:widowControl/>
        <w:spacing w:line="460" w:lineRule="exact"/>
        <w:rPr>
          <w:rFonts w:ascii="新細明體" w:cs="Times New Roman"/>
          <w:kern w:val="0"/>
        </w:rPr>
      </w:pPr>
      <w:r w:rsidRPr="009C7CD8">
        <w:rPr>
          <w:rFonts w:ascii="新細明體" w:hAnsi="新細明體" w:cs="新細明體" w:hint="eastAsia"/>
          <w:color w:val="0000FF"/>
          <w:kern w:val="0"/>
        </w:rPr>
        <w:t>馬嶺河風景區</w:t>
      </w:r>
      <w:r w:rsidRPr="009C7CD8">
        <w:rPr>
          <w:rFonts w:ascii="新細明體" w:cs="新細明體"/>
          <w:color w:val="0000FF"/>
          <w:kern w:val="0"/>
        </w:rPr>
        <w:t>-</w:t>
      </w:r>
      <w:r w:rsidRPr="009C7CD8">
        <w:rPr>
          <w:rFonts w:ascii="新細明體" w:hAnsi="新細明體" w:cs="新細明體" w:hint="eastAsia"/>
          <w:color w:val="0000FF"/>
          <w:kern w:val="0"/>
        </w:rPr>
        <w:t>天星畫廊</w:t>
      </w:r>
      <w:r w:rsidRPr="009C7CD8">
        <w:rPr>
          <w:rFonts w:ascii="新細明體" w:hAnsi="新細明體" w:cs="新細明體" w:hint="eastAsia"/>
          <w:kern w:val="0"/>
        </w:rPr>
        <w:t>位於興義城東北</w:t>
      </w:r>
      <w:r w:rsidRPr="009C7CD8">
        <w:rPr>
          <w:rFonts w:ascii="新細明體" w:hAnsi="新細明體" w:cs="新細明體"/>
          <w:kern w:val="0"/>
        </w:rPr>
        <w:t>6</w:t>
      </w:r>
      <w:r w:rsidRPr="009C7CD8">
        <w:rPr>
          <w:rFonts w:ascii="新細明體" w:hAnsi="新細明體" w:cs="新細明體" w:hint="eastAsia"/>
          <w:kern w:val="0"/>
        </w:rPr>
        <w:t>公里處，河流發源於烏蒙山系白果嶺，因中游處兩岸有馬別大寨與馬嶺寨而稱「馬嶺河」。天星畫廊是峽谷景區精華部分，以規模宏大的瀑布群及岩頁壁挂形成主要景觀特色，雖然長僅</w:t>
      </w:r>
      <w:r w:rsidRPr="009C7CD8">
        <w:rPr>
          <w:rFonts w:ascii="新細明體" w:hAnsi="新細明體" w:cs="新細明體"/>
          <w:kern w:val="0"/>
        </w:rPr>
        <w:t>1.7</w:t>
      </w:r>
      <w:r w:rsidRPr="009C7CD8">
        <w:rPr>
          <w:rFonts w:ascii="新細明體" w:hAnsi="新細明體" w:cs="新細明體" w:hint="eastAsia"/>
          <w:kern w:val="0"/>
        </w:rPr>
        <w:t>公里，但卻有「萬馬咆哮」、「珍珠瀑」、「面紗瀑」、「間歇五疊」、「撈月瀑」、「洗心瀑」、「路帘瀑」、「飛廳瀑」等</w:t>
      </w:r>
      <w:r w:rsidRPr="009C7CD8">
        <w:rPr>
          <w:rFonts w:ascii="新細明體" w:hAnsi="新細明體" w:cs="新細明體"/>
          <w:kern w:val="0"/>
        </w:rPr>
        <w:t>13</w:t>
      </w:r>
      <w:r w:rsidRPr="009C7CD8">
        <w:rPr>
          <w:rFonts w:ascii="新細明體" w:hAnsi="新細明體" w:cs="新細明體" w:hint="eastAsia"/>
          <w:kern w:val="0"/>
        </w:rPr>
        <w:t>條瀑布；而懸挂堆積的鐘乳石、石筍、石柱、石幔等景觀，有如「瓊樓玉宇」，皆是必遊之處。</w:t>
      </w:r>
    </w:p>
    <w:p w:rsidR="00E34127" w:rsidRPr="00256083" w:rsidRDefault="00E34127" w:rsidP="00285E95">
      <w:pPr>
        <w:pStyle w:val="Default"/>
        <w:spacing w:line="460" w:lineRule="exact"/>
        <w:rPr>
          <w:rFonts w:ascii="新細明體" w:eastAsia="新細明體" w:hAnsi="新細明體" w:cs="Times New Roman"/>
        </w:rPr>
      </w:pPr>
      <w:r w:rsidRPr="009C7CD8">
        <w:rPr>
          <w:rFonts w:ascii="新細明體" w:eastAsia="新細明體" w:hAnsi="新細明體" w:cs="新細明體" w:hint="eastAsia"/>
          <w:color w:val="0000FF"/>
        </w:rPr>
        <w:t>馬嶺河奇石館</w:t>
      </w:r>
      <w:r w:rsidRPr="009C7CD8">
        <w:rPr>
          <w:rFonts w:ascii="新細明體" w:eastAsia="新細明體" w:hAnsi="新細明體" w:cs="新細明體" w:hint="eastAsia"/>
        </w:rPr>
        <w:t>位於馬嶺河峽谷出口處的館中的貴州龍化石、海百合化石及各種古生物化石，讓您感受到地球滄桑歷史的厚重，讓人歎為觀止！</w:t>
      </w:r>
    </w:p>
    <w:p w:rsidR="00E34127" w:rsidRPr="00256083" w:rsidRDefault="00E34127" w:rsidP="00285E95">
      <w:pPr>
        <w:pStyle w:val="Default"/>
        <w:spacing w:line="460" w:lineRule="exact"/>
        <w:rPr>
          <w:rFonts w:ascii="新細明體" w:eastAsia="新細明體" w:hAnsi="新細明體" w:cs="Times New Roman"/>
          <w:color w:val="00B050"/>
          <w:lang w:eastAsia="zh-CN"/>
        </w:rPr>
      </w:pPr>
      <w:r w:rsidRPr="00256083">
        <w:rPr>
          <w:rFonts w:ascii="新細明體" w:eastAsia="新細明體" w:hAnsi="新細明體" w:cs="新細明體" w:hint="eastAsia"/>
          <w:color w:val="00B050"/>
        </w:rPr>
        <w:t>早：酒店內中：布衣風味</w:t>
      </w:r>
      <w:r>
        <w:rPr>
          <w:rFonts w:ascii="新細明體" w:eastAsia="新細明體" w:hAnsi="新細明體" w:cs="新細明體"/>
          <w:color w:val="00B050"/>
        </w:rPr>
        <w:t>50RMB</w:t>
      </w:r>
      <w:r w:rsidRPr="00256083">
        <w:rPr>
          <w:rFonts w:ascii="新細明體" w:eastAsia="新細明體" w:hAnsi="新細明體" w:cs="新細明體" w:hint="eastAsia"/>
          <w:color w:val="00B050"/>
        </w:rPr>
        <w:t>晚：興義小吃風味</w:t>
      </w:r>
      <w:r>
        <w:rPr>
          <w:rFonts w:ascii="新細明體" w:eastAsia="新細明體" w:hAnsi="新細明體" w:cs="新細明體"/>
          <w:color w:val="00B050"/>
        </w:rPr>
        <w:t>50RMB</w:t>
      </w:r>
    </w:p>
    <w:p w:rsidR="00E34127" w:rsidRDefault="00E34127" w:rsidP="00285E95">
      <w:pPr>
        <w:pStyle w:val="Default"/>
        <w:spacing w:line="460" w:lineRule="exact"/>
        <w:rPr>
          <w:rFonts w:ascii="新細明體" w:eastAsia="新細明體" w:hAnsi="新細明體" w:cs="Times New Roman"/>
          <w:color w:val="00B050"/>
        </w:rPr>
      </w:pPr>
      <w:r w:rsidRPr="00256083">
        <w:rPr>
          <w:rFonts w:ascii="新細明體" w:eastAsia="新細明體" w:hAnsi="新細明體" w:cs="新細明體" w:hint="eastAsia"/>
          <w:color w:val="00B050"/>
        </w:rPr>
        <w:t>住宿：興義皇冠酒店或樂夢城酒店或同級准五星</w:t>
      </w:r>
    </w:p>
    <w:p w:rsidR="00E34127" w:rsidRDefault="00E34127" w:rsidP="00285E95">
      <w:pPr>
        <w:pStyle w:val="Default"/>
        <w:spacing w:line="460" w:lineRule="exact"/>
        <w:rPr>
          <w:rFonts w:ascii="新細明體" w:eastAsia="新細明體" w:hAnsi="新細明體" w:cs="Times New Roman"/>
          <w:color w:val="0000FF"/>
          <w:sz w:val="28"/>
          <w:szCs w:val="28"/>
        </w:rPr>
      </w:pPr>
      <w:r>
        <w:rPr>
          <w:noProof/>
        </w:rPr>
        <w:pict>
          <v:shape id="圖片 10" o:spid="_x0000_s1033" type="#_x0000_t75" style="position:absolute;margin-left:337.5pt;margin-top:49.5pt;width:178.7pt;height:111.75pt;z-index:-251659264;visibility:visible;mso-position-horizontal-relative:margin" wrapcoords="-91 0 -91 21455 21600 21455 21600 0 -91 0">
            <v:imagedata r:id="rId15" o:title=""/>
            <w10:wrap type="tight" anchorx="margin"/>
          </v:shape>
        </w:pict>
      </w:r>
      <w:r w:rsidRPr="00256083">
        <w:rPr>
          <w:rFonts w:ascii="新細明體" w:eastAsia="新細明體" w:hAnsi="新細明體" w:cs="新細明體" w:hint="eastAsia"/>
          <w:color w:val="0000FF"/>
          <w:sz w:val="28"/>
          <w:szCs w:val="28"/>
        </w:rPr>
        <w:t>第四天興義～萬峰湖</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遊船</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～東峰林景區</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十萬大山</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～西峰林景區</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含電瓶車</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～興義～婚俗博物館～劉氏莊園</w:t>
      </w:r>
    </w:p>
    <w:p w:rsidR="00E34127" w:rsidRPr="00186DFA" w:rsidRDefault="00E34127" w:rsidP="00285E95">
      <w:pPr>
        <w:pStyle w:val="Default"/>
        <w:spacing w:line="440" w:lineRule="exact"/>
        <w:rPr>
          <w:rFonts w:ascii="新細明體" w:eastAsia="新細明體" w:hAnsi="新細明體" w:cs="Times New Roman"/>
          <w:color w:val="0000FF"/>
          <w:sz w:val="28"/>
          <w:szCs w:val="28"/>
        </w:rPr>
      </w:pPr>
      <w:r>
        <w:rPr>
          <w:noProof/>
        </w:rPr>
        <w:pict>
          <v:shape id="圖片 9" o:spid="_x0000_s1034" type="#_x0000_t75" style="position:absolute;margin-left:170.25pt;margin-top:10.25pt;width:166.5pt;height:110.2pt;z-index:-251660288;visibility:visible" wrapcoords="-97 0 -97 21453 21600 21453 21600 0 -97 0">
            <v:imagedata r:id="rId16" o:title=""/>
            <w10:wrap type="tight"/>
          </v:shape>
        </w:pict>
      </w:r>
      <w:r>
        <w:rPr>
          <w:noProof/>
        </w:rPr>
        <w:pict>
          <v:shape id="圖片 8" o:spid="_x0000_s1035" type="#_x0000_t75" style="position:absolute;margin-left:0;margin-top:10.25pt;width:171pt;height:110.2pt;z-index:-251661312;visibility:visible;mso-position-horizontal:left;mso-position-horizontal-relative:margin" wrapcoords="-95 0 -95 21453 21600 21453 21600 0 -95 0">
            <v:imagedata r:id="rId17" o:title=""/>
            <w10:wrap type="tight" anchorx="margin"/>
          </v:shape>
        </w:pict>
      </w:r>
      <w:r w:rsidRPr="009C7CD8">
        <w:rPr>
          <w:rFonts w:ascii="新細明體" w:eastAsia="新細明體" w:hAnsi="新細明體" w:cs="新細明體" w:hint="eastAsia"/>
          <w:color w:val="0000FF"/>
        </w:rPr>
        <w:t>萬峰湖</w:t>
      </w:r>
      <w:r w:rsidRPr="009C7CD8">
        <w:rPr>
          <w:rFonts w:ascii="新細明體" w:eastAsia="新細明體" w:hAnsi="新細明體" w:cs="新細明體"/>
          <w:color w:val="0000FF"/>
        </w:rPr>
        <w:t>(</w:t>
      </w:r>
      <w:r w:rsidRPr="009C7CD8">
        <w:rPr>
          <w:rFonts w:ascii="新細明體" w:eastAsia="新細明體" w:hAnsi="新細明體" w:cs="新細明體" w:hint="eastAsia"/>
          <w:color w:val="0000FF"/>
        </w:rPr>
        <w:t>含遊船</w:t>
      </w:r>
      <w:r w:rsidRPr="009C7CD8">
        <w:rPr>
          <w:rFonts w:ascii="新細明體" w:eastAsia="新細明體" w:hAnsi="新細明體" w:cs="新細明體"/>
          <w:color w:val="0000FF"/>
        </w:rPr>
        <w:t>)</w:t>
      </w:r>
      <w:r w:rsidRPr="009C7CD8">
        <w:rPr>
          <w:rFonts w:ascii="新細明體" w:eastAsia="新細明體" w:hAnsi="新細明體" w:cs="新細明體" w:hint="eastAsia"/>
        </w:rPr>
        <w:t>特別安排搭乘遊船遊覽萬峰湖區，觀賞喀斯特的峰林景觀。萬峰湖是中國重點水電工程，因天生橋高壩電站建成蓄水後形成人工湖，湖內上千座山峰構成了上千個全島或半島，湖水環繞，峰巒參差，湖光山色盡收眼底。</w:t>
      </w:r>
    </w:p>
    <w:p w:rsidR="00E34127" w:rsidRPr="009C7CD8" w:rsidRDefault="00E34127" w:rsidP="00285E95">
      <w:pPr>
        <w:widowControl/>
        <w:spacing w:line="440" w:lineRule="exact"/>
        <w:rPr>
          <w:rFonts w:ascii="新細明體" w:cs="Times New Roman"/>
          <w:kern w:val="0"/>
        </w:rPr>
      </w:pPr>
      <w:r w:rsidRPr="009C7CD8">
        <w:rPr>
          <w:rFonts w:ascii="新細明體" w:hAnsi="新細明體" w:cs="新細明體" w:hint="eastAsia"/>
          <w:color w:val="0000FF"/>
          <w:kern w:val="0"/>
        </w:rPr>
        <w:t>東峰林</w:t>
      </w:r>
      <w:r w:rsidRPr="009C7CD8">
        <w:rPr>
          <w:rFonts w:ascii="新細明體" w:hAnsi="新細明體" w:cs="新細明體" w:hint="eastAsia"/>
          <w:kern w:val="0"/>
        </w:rPr>
        <w:t>的特點是呈現喀斯特峰型式，為寶劍型，粗獷大氣，壩子西側，可看到一片姿態萬千的峰林，峰與峰或連或斷</w:t>
      </w:r>
      <w:r w:rsidRPr="009C7CD8">
        <w:rPr>
          <w:rFonts w:ascii="新細明體" w:cs="新細明體"/>
          <w:kern w:val="0"/>
        </w:rPr>
        <w:t>,</w:t>
      </w:r>
      <w:r w:rsidRPr="009C7CD8">
        <w:rPr>
          <w:rFonts w:ascii="新細明體" w:hAnsi="新細明體" w:cs="新細明體" w:hint="eastAsia"/>
          <w:kern w:val="0"/>
        </w:rPr>
        <w:t>參差錯落</w:t>
      </w:r>
      <w:r w:rsidRPr="009C7CD8">
        <w:rPr>
          <w:rFonts w:ascii="新細明體" w:cs="新細明體"/>
          <w:kern w:val="0"/>
        </w:rPr>
        <w:t>,</w:t>
      </w:r>
      <w:r w:rsidRPr="009C7CD8">
        <w:rPr>
          <w:rFonts w:ascii="新細明體" w:hAnsi="新細明體" w:cs="新細明體" w:hint="eastAsia"/>
          <w:kern w:val="0"/>
        </w:rPr>
        <w:t>峻秀挺拔，令人賞心悅目。</w:t>
      </w:r>
      <w:r w:rsidRPr="009C7CD8">
        <w:rPr>
          <w:rFonts w:ascii="新細明體" w:cs="Times New Roman"/>
          <w:kern w:val="0"/>
        </w:rPr>
        <w:br/>
      </w:r>
      <w:r w:rsidRPr="009C7CD8">
        <w:rPr>
          <w:rFonts w:ascii="新細明體" w:hAnsi="新細明體" w:cs="新細明體" w:hint="eastAsia"/>
          <w:color w:val="0000FF"/>
          <w:kern w:val="0"/>
        </w:rPr>
        <w:t>西峰林</w:t>
      </w:r>
      <w:r w:rsidRPr="009C7CD8">
        <w:rPr>
          <w:rFonts w:ascii="新細明體" w:hAnsi="新細明體" w:cs="新細明體"/>
          <w:color w:val="0000FF"/>
          <w:kern w:val="0"/>
        </w:rPr>
        <w:t>(</w:t>
      </w:r>
      <w:r w:rsidRPr="009C7CD8">
        <w:rPr>
          <w:rFonts w:ascii="新細明體" w:hAnsi="新細明體" w:cs="新細明體" w:hint="eastAsia"/>
          <w:color w:val="0000FF"/>
          <w:kern w:val="0"/>
        </w:rPr>
        <w:t>含電瓶車</w:t>
      </w:r>
      <w:r w:rsidRPr="009C7CD8">
        <w:rPr>
          <w:rFonts w:ascii="新細明體" w:hAnsi="新細明體" w:cs="新細明體"/>
          <w:color w:val="0000FF"/>
          <w:kern w:val="0"/>
        </w:rPr>
        <w:t>)</w:t>
      </w:r>
      <w:r w:rsidRPr="009C7CD8">
        <w:rPr>
          <w:rFonts w:ascii="新細明體" w:hAnsi="新細明體" w:cs="新細明體" w:hint="eastAsia"/>
          <w:kern w:val="0"/>
        </w:rPr>
        <w:t>是一座座奇美的山巒，與碧綠的田野、彎曲的河流、古樸的村寨、蔥郁的樹林融為一體，構成大自然中最佳的生態環境，形成天底下罕見的峰林田園風光。明代著名地理學家、旅遊家徐霞客曾兩進興義對萬峰林進行考察並給予了高度的評價，他賦詩雲：</w:t>
      </w:r>
      <w:r w:rsidRPr="009C7CD8">
        <w:rPr>
          <w:rFonts w:ascii="新細明體" w:cs="新細明體" w:hint="eastAsia"/>
          <w:kern w:val="0"/>
        </w:rPr>
        <w:t>“</w:t>
      </w:r>
      <w:r w:rsidRPr="009C7CD8">
        <w:rPr>
          <w:rFonts w:ascii="新細明體" w:hAnsi="新細明體" w:cs="新細明體" w:hint="eastAsia"/>
          <w:kern w:val="0"/>
        </w:rPr>
        <w:t>天下名山何其多，唯有此處峰成林</w:t>
      </w:r>
      <w:r w:rsidRPr="009C7CD8">
        <w:rPr>
          <w:rFonts w:ascii="新細明體" w:hAnsi="新細明體" w:cs="新細明體"/>
          <w:kern w:val="0"/>
        </w:rPr>
        <w:t xml:space="preserve"> </w:t>
      </w:r>
      <w:r w:rsidRPr="009C7CD8">
        <w:rPr>
          <w:rFonts w:ascii="新細明體" w:hAnsi="新細明體" w:cs="新細明體" w:hint="eastAsia"/>
          <w:kern w:val="0"/>
        </w:rPr>
        <w:t>”</w:t>
      </w:r>
      <w:r w:rsidRPr="009C7CD8">
        <w:rPr>
          <w:rFonts w:ascii="新細明體" w:cs="新細明體"/>
          <w:kern w:val="0"/>
        </w:rPr>
        <w:t>.</w:t>
      </w:r>
      <w:r w:rsidRPr="009C7CD8">
        <w:rPr>
          <w:rFonts w:ascii="新細明體" w:hAnsi="新細明體" w:cs="新細明體" w:hint="eastAsia"/>
          <w:kern w:val="0"/>
        </w:rPr>
        <w:t>景區內</w:t>
      </w:r>
      <w:r w:rsidRPr="009C7CD8">
        <w:rPr>
          <w:rFonts w:ascii="新細明體" w:hAnsi="新細明體" w:cs="新細明體"/>
          <w:kern w:val="0"/>
        </w:rPr>
        <w:t xml:space="preserve"> </w:t>
      </w:r>
      <w:r w:rsidRPr="009C7CD8">
        <w:rPr>
          <w:rFonts w:ascii="新細明體" w:hAnsi="新細明體" w:cs="新細明體" w:hint="eastAsia"/>
          <w:kern w:val="0"/>
        </w:rPr>
        <w:t>奇峰如林，田壩似錦，河水如帶，村寨如雲，充滿詩情畫意，恰似一幅樸素、清麗的布依族織錦。而中南部納灰村一帶，只見一座座奇峰從錦繡田園中拔地而起，瑰奇挺秀，姿態萬千，峰與峰之間若連若斷，錯落有致具有極強的透空感。夏天，遊人從觀峰道上往下望去，一座座峰巒分佈於綠色秧田之，好像是碧玉巨盤上托起一個個碩大的翡翠。這一奇異的峰林帶，幾乎包含了錐狀喀斯特地區所有的峰巒形態，其間還有河流、溶洞、伏流、漏斗，就西峰林風景區大小漏斗就有三十多個，組成一漏斗群奇觀。這裏也是中國錐狀喀斯特發育最典型、最完整、最集中的地方，並做為貴州錐狀喀斯特的典型代表已被聯合國教科文組織列為中國喀斯特世界自然的遺產預選名單。</w:t>
      </w:r>
    </w:p>
    <w:p w:rsidR="00E34127" w:rsidRPr="00256083" w:rsidRDefault="00E34127" w:rsidP="00285E95">
      <w:pPr>
        <w:pStyle w:val="Default"/>
        <w:spacing w:line="440" w:lineRule="exact"/>
        <w:rPr>
          <w:rFonts w:ascii="新細明體" w:eastAsia="新細明體" w:hAnsi="新細明體" w:cs="Times New Roman"/>
        </w:rPr>
      </w:pPr>
      <w:r w:rsidRPr="009C7CD8">
        <w:rPr>
          <w:rFonts w:ascii="新細明體" w:eastAsia="新細明體" w:hAnsi="新細明體" w:cs="新細明體" w:hint="eastAsia"/>
          <w:color w:val="0000FF"/>
        </w:rPr>
        <w:t>劉氏莊園</w:t>
      </w:r>
      <w:r w:rsidRPr="009C7CD8">
        <w:rPr>
          <w:rFonts w:ascii="新細明體" w:eastAsia="新細明體" w:hAnsi="新細明體" w:cs="新細明體" w:hint="eastAsia"/>
        </w:rPr>
        <w:t>為原貴州省省長劉顯世，滇黔邊務督辦劉顯潛的故里，莊園由中西合壁的大小</w:t>
      </w:r>
      <w:r w:rsidRPr="009C7CD8">
        <w:rPr>
          <w:rFonts w:ascii="新細明體" w:eastAsia="新細明體" w:hAnsi="新細明體" w:cs="新細明體"/>
        </w:rPr>
        <w:t>13</w:t>
      </w:r>
      <w:r w:rsidRPr="009C7CD8">
        <w:rPr>
          <w:rFonts w:ascii="新細明體" w:eastAsia="新細明體" w:hAnsi="新細明體" w:cs="新細明體" w:hint="eastAsia"/>
        </w:rPr>
        <w:t>座四合院組成，忠義祠、花廳、宗祠、書齋等各一棟，宏偉壯觀。至今主體建築基本保持原貌，原宗祠現為貴州少數民族</w:t>
      </w:r>
      <w:r w:rsidRPr="009C7CD8">
        <w:rPr>
          <w:rFonts w:ascii="新細明體" w:eastAsia="新細明體" w:hAnsi="新細明體" w:cs="新細明體" w:hint="eastAsia"/>
          <w:color w:val="0000FF"/>
        </w:rPr>
        <w:t>婚俗博物館</w:t>
      </w:r>
      <w:r w:rsidRPr="009C7CD8">
        <w:rPr>
          <w:rFonts w:ascii="新細明體" w:eastAsia="新細明體" w:hAnsi="新細明體" w:cs="新細明體" w:hint="eastAsia"/>
        </w:rPr>
        <w:t>。</w:t>
      </w:r>
    </w:p>
    <w:p w:rsidR="00E34127" w:rsidRPr="00256083" w:rsidRDefault="00E34127" w:rsidP="0065143D">
      <w:pPr>
        <w:pStyle w:val="Default"/>
        <w:spacing w:line="400" w:lineRule="exact"/>
        <w:rPr>
          <w:rFonts w:ascii="新細明體" w:eastAsia="新細明體" w:hAnsi="新細明體" w:cs="Times New Roman"/>
          <w:color w:val="00B050"/>
          <w:lang w:eastAsia="zh-CN"/>
        </w:rPr>
      </w:pPr>
      <w:r w:rsidRPr="00256083">
        <w:rPr>
          <w:rFonts w:ascii="新細明體" w:eastAsia="新細明體" w:hAnsi="新細明體" w:cs="新細明體" w:hint="eastAsia"/>
          <w:color w:val="00B050"/>
        </w:rPr>
        <w:t>早：酒店內中：魚宴風味</w:t>
      </w:r>
      <w:r>
        <w:rPr>
          <w:rFonts w:ascii="新細明體" w:eastAsia="新細明體" w:hAnsi="新細明體" w:cs="新細明體"/>
          <w:color w:val="00B050"/>
        </w:rPr>
        <w:t>50RMB</w:t>
      </w:r>
      <w:r w:rsidRPr="00256083">
        <w:rPr>
          <w:rFonts w:ascii="新細明體" w:eastAsia="新細明體" w:hAnsi="新細明體" w:cs="新細明體" w:hint="eastAsia"/>
          <w:color w:val="00B050"/>
        </w:rPr>
        <w:t>晚：菌王火鍋風味</w:t>
      </w:r>
      <w:r>
        <w:rPr>
          <w:rFonts w:ascii="新細明體" w:eastAsia="新細明體" w:hAnsi="新細明體" w:cs="新細明體"/>
          <w:color w:val="00B050"/>
        </w:rPr>
        <w:t>50RMB</w:t>
      </w:r>
    </w:p>
    <w:p w:rsidR="00E34127" w:rsidRPr="00256083" w:rsidRDefault="00E34127" w:rsidP="0065143D">
      <w:pPr>
        <w:pStyle w:val="Default"/>
        <w:spacing w:line="400" w:lineRule="exact"/>
        <w:rPr>
          <w:rFonts w:ascii="新細明體" w:eastAsia="新細明體" w:hAnsi="新細明體" w:cs="Times New Roman"/>
          <w:color w:val="00B050"/>
        </w:rPr>
      </w:pPr>
      <w:r w:rsidRPr="00256083">
        <w:rPr>
          <w:rFonts w:ascii="新細明體" w:eastAsia="新細明體" w:hAnsi="新細明體" w:cs="新細明體" w:hint="eastAsia"/>
          <w:color w:val="00B050"/>
        </w:rPr>
        <w:t>住宿：興義皇冠酒店或樂夢城酒店或同級准五星</w:t>
      </w:r>
    </w:p>
    <w:p w:rsidR="00E34127" w:rsidRDefault="00E34127" w:rsidP="0065143D">
      <w:pPr>
        <w:pStyle w:val="Default"/>
        <w:spacing w:line="400" w:lineRule="exact"/>
        <w:rPr>
          <w:rFonts w:ascii="新細明體" w:eastAsia="新細明體" w:hAnsi="新細明體" w:cs="Times New Roman"/>
          <w:color w:val="0000FF"/>
          <w:sz w:val="28"/>
          <w:szCs w:val="28"/>
        </w:rPr>
      </w:pPr>
      <w:r w:rsidRPr="00256083">
        <w:rPr>
          <w:rFonts w:ascii="新細明體" w:eastAsia="新細明體" w:hAnsi="新細明體" w:cs="新細明體" w:hint="eastAsia"/>
          <w:color w:val="0000FF"/>
          <w:sz w:val="28"/>
          <w:szCs w:val="28"/>
        </w:rPr>
        <w:t>第五天興義～</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車程約</w:t>
      </w:r>
      <w:r w:rsidRPr="00256083">
        <w:rPr>
          <w:rFonts w:ascii="新細明體" w:eastAsia="新細明體" w:hAnsi="新細明體" w:cs="新細明體"/>
          <w:color w:val="0000FF"/>
          <w:sz w:val="28"/>
          <w:szCs w:val="28"/>
        </w:rPr>
        <w:t>220km</w:t>
      </w:r>
      <w:r w:rsidRPr="00256083">
        <w:rPr>
          <w:rFonts w:ascii="新細明體" w:eastAsia="新細明體" w:hAnsi="新細明體" w:cs="新細明體" w:hint="eastAsia"/>
          <w:color w:val="0000FF"/>
          <w:sz w:val="28"/>
          <w:szCs w:val="28"/>
        </w:rPr>
        <w:t>約</w:t>
      </w:r>
      <w:r w:rsidRPr="00256083">
        <w:rPr>
          <w:rFonts w:ascii="新細明體" w:eastAsia="新細明體" w:hAnsi="新細明體" w:cs="新細明體"/>
          <w:color w:val="0000FF"/>
          <w:sz w:val="28"/>
          <w:szCs w:val="28"/>
        </w:rPr>
        <w:t>3</w:t>
      </w:r>
      <w:r w:rsidRPr="00256083">
        <w:rPr>
          <w:rFonts w:ascii="新細明體" w:eastAsia="新細明體" w:hAnsi="新細明體" w:cs="新細明體" w:hint="eastAsia"/>
          <w:color w:val="0000FF"/>
          <w:sz w:val="28"/>
          <w:szCs w:val="28"/>
        </w:rPr>
        <w:t>小時</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黃果樹～天星風景區～天星洞～天星湖～水上石林～銀鏈墜潭瀑布、螺絲灘瀑布</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車觀</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～鎮寧</w:t>
      </w:r>
    </w:p>
    <w:p w:rsidR="00E34127" w:rsidRPr="00256083" w:rsidRDefault="00E34127" w:rsidP="0065143D">
      <w:pPr>
        <w:pStyle w:val="Default"/>
        <w:spacing w:line="400" w:lineRule="exact"/>
        <w:rPr>
          <w:rFonts w:ascii="新細明體" w:eastAsia="新細明體" w:hAnsi="新細明體" w:cs="Times New Roman"/>
          <w:color w:val="0000FF"/>
          <w:sz w:val="28"/>
          <w:szCs w:val="28"/>
        </w:rPr>
      </w:pPr>
      <w:r>
        <w:rPr>
          <w:noProof/>
        </w:rPr>
        <w:pict>
          <v:shape id="圖片 13" o:spid="_x0000_s1036" type="#_x0000_t75" style="position:absolute;margin-left:324pt;margin-top:10.25pt;width:170.25pt;height:108pt;z-index:-251656192;visibility:visible;mso-position-horizontal-relative:margin" wrapcoords="-95 0 -95 21450 21600 21450 21600 0 -95 0">
            <v:imagedata r:id="rId18" o:title=""/>
            <w10:wrap type="tight" anchorx="margin"/>
          </v:shape>
        </w:pict>
      </w:r>
      <w:r>
        <w:rPr>
          <w:noProof/>
        </w:rPr>
        <w:pict>
          <v:shape id="圖片 12" o:spid="_x0000_s1037" type="#_x0000_t75" style="position:absolute;margin-left:172.5pt;margin-top:8pt;width:152.25pt;height:108.95pt;z-index:-251657216;visibility:visible;mso-position-horizontal-relative:margin" wrapcoords="-106 0 -106 21451 21600 21451 21600 0 -106 0">
            <v:imagedata r:id="rId19" o:title=""/>
            <w10:wrap type="tight" anchorx="margin"/>
          </v:shape>
        </w:pict>
      </w:r>
      <w:r>
        <w:rPr>
          <w:noProof/>
        </w:rPr>
        <w:pict>
          <v:shape id="圖片 11" o:spid="_x0000_s1038" type="#_x0000_t75" style="position:absolute;margin-left:0;margin-top:6.5pt;width:171.75pt;height:110.45pt;z-index:-251658240;visibility:visible;mso-position-horizontal:left;mso-position-horizontal-relative:margin" wrapcoords="-94 0 -94 21453 21600 21453 21600 0 -94 0">
            <v:imagedata r:id="rId20" o:title=""/>
            <w10:wrap type="tight" anchorx="margin"/>
          </v:shape>
        </w:pict>
      </w:r>
    </w:p>
    <w:p w:rsidR="00E34127" w:rsidRDefault="00E34127" w:rsidP="0065143D">
      <w:pPr>
        <w:pStyle w:val="Default"/>
        <w:spacing w:line="400" w:lineRule="exact"/>
        <w:rPr>
          <w:rFonts w:ascii="新細明體" w:eastAsia="新細明體" w:hAnsi="新細明體" w:cs="Times New Roman"/>
          <w:color w:val="0000FF"/>
        </w:rPr>
      </w:pPr>
    </w:p>
    <w:p w:rsidR="00E34127" w:rsidRDefault="00E34127" w:rsidP="0065143D">
      <w:pPr>
        <w:pStyle w:val="Default"/>
        <w:spacing w:line="400" w:lineRule="exact"/>
        <w:rPr>
          <w:rFonts w:ascii="新細明體" w:eastAsia="新細明體" w:hAnsi="新細明體" w:cs="Times New Roman"/>
          <w:color w:val="0000FF"/>
        </w:rPr>
      </w:pPr>
    </w:p>
    <w:p w:rsidR="00E34127" w:rsidRDefault="00E34127" w:rsidP="0065143D">
      <w:pPr>
        <w:pStyle w:val="Default"/>
        <w:spacing w:line="400" w:lineRule="exact"/>
        <w:rPr>
          <w:rFonts w:ascii="新細明體" w:eastAsia="新細明體" w:hAnsi="新細明體" w:cs="Times New Roman"/>
          <w:color w:val="0000FF"/>
        </w:rPr>
      </w:pPr>
    </w:p>
    <w:p w:rsidR="00E34127" w:rsidRDefault="00E34127" w:rsidP="0065143D">
      <w:pPr>
        <w:pStyle w:val="Default"/>
        <w:spacing w:line="400" w:lineRule="exact"/>
        <w:rPr>
          <w:rFonts w:ascii="新細明體" w:eastAsia="新細明體" w:hAnsi="新細明體" w:cs="Times New Roman"/>
          <w:color w:val="0000FF"/>
        </w:rPr>
      </w:pPr>
    </w:p>
    <w:p w:rsidR="00E34127" w:rsidRDefault="00E34127" w:rsidP="0065143D">
      <w:pPr>
        <w:pStyle w:val="Default"/>
        <w:spacing w:line="400" w:lineRule="exact"/>
        <w:rPr>
          <w:rFonts w:ascii="新細明體" w:eastAsia="新細明體" w:hAnsi="新細明體" w:cs="Times New Roman"/>
          <w:color w:val="0000FF"/>
        </w:rPr>
      </w:pPr>
    </w:p>
    <w:p w:rsidR="00E34127" w:rsidRPr="00256083" w:rsidRDefault="00E34127" w:rsidP="0065143D">
      <w:pPr>
        <w:pStyle w:val="Default"/>
        <w:spacing w:line="400" w:lineRule="exact"/>
        <w:rPr>
          <w:rFonts w:ascii="新細明體" w:eastAsia="新細明體" w:hAnsi="新細明體" w:cs="Times New Roman"/>
          <w:color w:val="0000FF"/>
        </w:rPr>
      </w:pPr>
      <w:r w:rsidRPr="009C7CD8">
        <w:rPr>
          <w:rFonts w:ascii="新細明體" w:eastAsia="新細明體" w:hAnsi="新細明體" w:cs="新細明體" w:hint="eastAsia"/>
          <w:color w:val="0000FF"/>
        </w:rPr>
        <w:t>天星橋風景區</w:t>
      </w:r>
      <w:r w:rsidRPr="009C7CD8">
        <w:rPr>
          <w:rFonts w:ascii="新細明體" w:eastAsia="新細明體" w:hAnsi="新細明體" w:cs="新細明體" w:hint="eastAsia"/>
        </w:rPr>
        <w:t>位於黃果樹瀑布下游</w:t>
      </w:r>
      <w:r w:rsidRPr="009C7CD8">
        <w:rPr>
          <w:rFonts w:ascii="新細明體" w:eastAsia="新細明體" w:hAnsi="新細明體" w:cs="新細明體"/>
        </w:rPr>
        <w:t>6</w:t>
      </w:r>
      <w:r w:rsidRPr="009C7CD8">
        <w:rPr>
          <w:rFonts w:ascii="新細明體" w:eastAsia="新細明體" w:hAnsi="新細明體" w:cs="新細明體" w:hint="eastAsia"/>
        </w:rPr>
        <w:t>公里處，這裏有</w:t>
      </w:r>
      <w:r w:rsidRPr="009C7CD8">
        <w:rPr>
          <w:rFonts w:ascii="新細明體" w:eastAsia="新細明體" w:hAnsi="新細明體" w:cs="新細明體"/>
        </w:rPr>
        <w:t>3</w:t>
      </w:r>
      <w:r w:rsidRPr="009C7CD8">
        <w:rPr>
          <w:rFonts w:ascii="新細明體" w:eastAsia="新細明體" w:hAnsi="新細明體" w:cs="新細明體" w:hint="eastAsia"/>
        </w:rPr>
        <w:t>個連接的區塊，即</w:t>
      </w:r>
      <w:r w:rsidRPr="009C7CD8">
        <w:rPr>
          <w:rFonts w:ascii="新細明體" w:eastAsia="新細明體" w:hAnsi="新細明體" w:cs="新細明體"/>
        </w:rPr>
        <w:t xml:space="preserve"> </w:t>
      </w:r>
      <w:r w:rsidRPr="009C7CD8">
        <w:rPr>
          <w:rFonts w:ascii="新細明體" w:eastAsia="新細明體" w:hAnsi="新細明體" w:cs="新細明體" w:hint="eastAsia"/>
        </w:rPr>
        <w:t>「天星盆景區」、「天星洞景區」、「水上石林區」。天星橋景區石筍密集，植被茂盛，集山、水、林、洞爲一體，被遊人稱讚爲：「『風刀水劍刻就』的『萬傾盆景』，『根筆藤墨繪帛』的『千古絕畫』。」風景區是由地下河塌陷所形成，寬約</w:t>
      </w:r>
      <w:r w:rsidRPr="009C7CD8">
        <w:rPr>
          <w:rFonts w:ascii="新細明體" w:eastAsia="新細明體" w:hAnsi="新細明體" w:cs="新細明體"/>
        </w:rPr>
        <w:t>300</w:t>
      </w:r>
      <w:r w:rsidRPr="009C7CD8">
        <w:rPr>
          <w:rFonts w:ascii="新細明體" w:eastAsia="新細明體" w:hAnsi="新細明體" w:cs="新細明體" w:hint="eastAsia"/>
        </w:rPr>
        <w:t>公尺的「天生橋」，上下奇壁、瀑布飛瀉、激流滾滾被暗河吞沒的。</w:t>
      </w:r>
      <w:r w:rsidRPr="00256083">
        <w:rPr>
          <w:rFonts w:ascii="新細明體" w:eastAsia="新細明體" w:hAnsi="新細明體" w:cs="Times New Roman"/>
        </w:rPr>
        <w:br/>
      </w:r>
      <w:r w:rsidRPr="009C7CD8">
        <w:rPr>
          <w:rFonts w:ascii="新細明體" w:eastAsia="新細明體" w:hAnsi="新細明體" w:cs="新細明體" w:hint="eastAsia"/>
          <w:color w:val="0000FF"/>
        </w:rPr>
        <w:t>水上石林</w:t>
      </w:r>
      <w:r w:rsidRPr="009C7CD8">
        <w:rPr>
          <w:rFonts w:ascii="新細明體" w:eastAsia="新細明體" w:hAnsi="新細明體" w:cs="新細明體" w:hint="eastAsia"/>
        </w:rPr>
        <w:t>是露出水面的奇特景觀，在河中禿石上長滿了巨大的仙人掌，流水從石林上面分開，環流兩側又在下面交會，把一座石林圍在水中；景區內水流蜿蜒曲折，石林星羅棋佈，露出水面，形成一個奇特的景觀。</w:t>
      </w:r>
      <w:r w:rsidRPr="009C7CD8">
        <w:rPr>
          <w:rFonts w:ascii="新細明體" w:eastAsia="新細明體" w:hAnsi="新細明體" w:cs="Times New Roman"/>
          <w:color w:val="0000FF"/>
        </w:rPr>
        <w:br/>
      </w:r>
      <w:r w:rsidRPr="009C7CD8">
        <w:rPr>
          <w:rFonts w:ascii="新細明體" w:eastAsia="新細明體" w:hAnsi="新細明體" w:cs="新細明體" w:hint="eastAsia"/>
          <w:color w:val="0000FF"/>
        </w:rPr>
        <w:t>銀鏈墜潭瀑布</w:t>
      </w:r>
      <w:r w:rsidRPr="009C7CD8">
        <w:rPr>
          <w:rFonts w:ascii="新細明體" w:eastAsia="新細明體" w:hAnsi="新細明體" w:cs="新細明體" w:hint="eastAsia"/>
        </w:rPr>
        <w:t>銀練墜潭實際上是漏斗形瀑布，位於「水上石林」左上方，這裏河床成扇形，上寬下窄，上高下低，落差</w:t>
      </w:r>
      <w:r w:rsidRPr="009C7CD8">
        <w:rPr>
          <w:rFonts w:ascii="新細明體" w:eastAsia="新細明體" w:hAnsi="新細明體" w:cs="新細明體"/>
        </w:rPr>
        <w:t>20</w:t>
      </w:r>
      <w:r w:rsidRPr="009C7CD8">
        <w:rPr>
          <w:rFonts w:ascii="新細明體" w:eastAsia="新細明體" w:hAnsi="新細明體" w:cs="新細明體" w:hint="eastAsia"/>
        </w:rPr>
        <w:t>餘米，由於長年累月的波浪衝擊和流水侵蝕，河床上形成無數小坑穴，流水漫頂而下，宛若滾珠落玉，在陽光下閃閃發光，好似無數銀鏈墜入潭中而得名。</w:t>
      </w:r>
      <w:r w:rsidRPr="009C7CD8">
        <w:rPr>
          <w:rFonts w:ascii="新細明體" w:eastAsia="新細明體" w:hAnsi="新細明體" w:cs="Times New Roman"/>
        </w:rPr>
        <w:br/>
      </w:r>
      <w:r w:rsidRPr="009C7CD8">
        <w:rPr>
          <w:rFonts w:ascii="新細明體" w:eastAsia="新細明體" w:hAnsi="新細明體" w:cs="新細明體" w:hint="eastAsia"/>
          <w:color w:val="FF0000"/>
        </w:rPr>
        <w:t>註</w:t>
      </w:r>
      <w:r w:rsidRPr="009C7CD8">
        <w:rPr>
          <w:rFonts w:ascii="新細明體" w:eastAsia="新細明體" w:hAnsi="新細明體" w:cs="新細明體"/>
          <w:color w:val="FF0000"/>
        </w:rPr>
        <w:t>1</w:t>
      </w:r>
      <w:r w:rsidRPr="009C7CD8">
        <w:rPr>
          <w:rFonts w:ascii="新細明體" w:eastAsia="新細明體" w:hAnsi="新細明體" w:cs="新細明體" w:hint="eastAsia"/>
          <w:color w:val="FF0000"/>
        </w:rPr>
        <w:t>：鎮寧地區飯店條件不如大城市，但為求旅遊行程順暢，安排在此住宿，敬請見諒。</w:t>
      </w:r>
      <w:r w:rsidRPr="009C7CD8">
        <w:rPr>
          <w:rFonts w:ascii="新細明體" w:eastAsia="新細明體" w:hAnsi="新細明體" w:cs="Times New Roman"/>
          <w:color w:val="FF0000"/>
        </w:rPr>
        <w:br/>
      </w:r>
      <w:r w:rsidRPr="009C7CD8">
        <w:rPr>
          <w:rFonts w:ascii="新細明體" w:eastAsia="新細明體" w:hAnsi="新細明體" w:cs="新細明體" w:hint="eastAsia"/>
          <w:color w:val="FF0000"/>
        </w:rPr>
        <w:t>註</w:t>
      </w:r>
      <w:r w:rsidRPr="009C7CD8">
        <w:rPr>
          <w:rFonts w:ascii="新細明體" w:eastAsia="新細明體" w:hAnsi="新細明體" w:cs="新細明體"/>
          <w:color w:val="FF0000"/>
        </w:rPr>
        <w:t>2</w:t>
      </w:r>
      <w:r w:rsidRPr="009C7CD8">
        <w:rPr>
          <w:rFonts w:ascii="新細明體" w:eastAsia="新細明體" w:hAnsi="新細明體" w:cs="新細明體" w:hint="eastAsia"/>
          <w:color w:val="FF0000"/>
        </w:rPr>
        <w:t>：景區用餐條件有限，但為求旅遊行程順暢，安排在此用餐，敬請見諒。</w:t>
      </w:r>
      <w:r w:rsidRPr="009C7CD8">
        <w:rPr>
          <w:rFonts w:ascii="新細明體" w:eastAsia="新細明體" w:hAnsi="新細明體" w:cs="Times New Roman"/>
          <w:color w:val="FF0000"/>
        </w:rPr>
        <w:br/>
      </w:r>
      <w:r w:rsidRPr="009C7CD8">
        <w:rPr>
          <w:rFonts w:ascii="新細明體" w:eastAsia="新細明體" w:hAnsi="新細明體" w:cs="新細明體" w:hint="eastAsia"/>
          <w:color w:val="FF0000"/>
        </w:rPr>
        <w:t>註</w:t>
      </w:r>
      <w:r w:rsidRPr="009C7CD8">
        <w:rPr>
          <w:rFonts w:ascii="新細明體" w:eastAsia="新細明體" w:hAnsi="新細明體" w:cs="新細明體"/>
          <w:color w:val="FF0000"/>
        </w:rPr>
        <w:t>3</w:t>
      </w:r>
      <w:r w:rsidRPr="009C7CD8">
        <w:rPr>
          <w:rFonts w:ascii="新細明體" w:eastAsia="新細明體" w:hAnsi="新細明體" w:cs="新細明體" w:hint="eastAsia"/>
          <w:color w:val="FF0000"/>
        </w:rPr>
        <w:t>：天星橋纜車為套票，若遇檢修或其它因素停駛時將無法退票，敬請見諒。</w:t>
      </w:r>
    </w:p>
    <w:p w:rsidR="00E34127" w:rsidRPr="00256083" w:rsidRDefault="00E34127" w:rsidP="0065143D">
      <w:pPr>
        <w:pStyle w:val="Default"/>
        <w:spacing w:line="400" w:lineRule="exact"/>
        <w:rPr>
          <w:rFonts w:ascii="新細明體" w:eastAsia="新細明體" w:hAnsi="新細明體" w:cs="Times New Roman"/>
          <w:color w:val="00B050"/>
          <w:lang w:eastAsia="zh-CN"/>
        </w:rPr>
      </w:pPr>
      <w:r w:rsidRPr="00256083">
        <w:rPr>
          <w:rFonts w:ascii="新細明體" w:eastAsia="新細明體" w:hAnsi="新細明體" w:cs="新細明體" w:hint="eastAsia"/>
          <w:color w:val="00B050"/>
        </w:rPr>
        <w:t>早：酒店內中：土雞風味</w:t>
      </w:r>
      <w:r>
        <w:rPr>
          <w:rFonts w:ascii="新細明體" w:eastAsia="新細明體" w:hAnsi="新細明體" w:cs="新細明體"/>
          <w:color w:val="00B050"/>
        </w:rPr>
        <w:t>50RMB</w:t>
      </w:r>
      <w:r w:rsidRPr="00256083">
        <w:rPr>
          <w:rFonts w:ascii="新細明體" w:eastAsia="新細明體" w:hAnsi="新細明體" w:cs="新細明體" w:hint="eastAsia"/>
          <w:color w:val="00B050"/>
        </w:rPr>
        <w:t>晚：迎賓宴風味</w:t>
      </w:r>
      <w:r>
        <w:rPr>
          <w:rFonts w:ascii="新細明體" w:eastAsia="新細明體" w:hAnsi="新細明體" w:cs="新細明體"/>
          <w:color w:val="00B050"/>
        </w:rPr>
        <w:t>50RMB</w:t>
      </w:r>
    </w:p>
    <w:p w:rsidR="00E34127" w:rsidRPr="00256083" w:rsidRDefault="00E34127" w:rsidP="0065143D">
      <w:pPr>
        <w:pStyle w:val="Default"/>
        <w:spacing w:line="400" w:lineRule="exact"/>
        <w:rPr>
          <w:rFonts w:ascii="新細明體" w:eastAsia="新細明體" w:hAnsi="新細明體" w:cs="Times New Roman"/>
          <w:color w:val="00B050"/>
        </w:rPr>
      </w:pPr>
      <w:r w:rsidRPr="00256083">
        <w:rPr>
          <w:rFonts w:ascii="新細明體" w:eastAsia="新細明體" w:hAnsi="新細明體" w:cs="新細明體" w:hint="eastAsia"/>
          <w:color w:val="00B050"/>
        </w:rPr>
        <w:t>住宿：鎮甯萬祥酒店或銀河國際酒店或同級准四星</w:t>
      </w:r>
    </w:p>
    <w:p w:rsidR="00E34127" w:rsidRDefault="00E34127" w:rsidP="0065143D">
      <w:pPr>
        <w:pStyle w:val="Default"/>
        <w:spacing w:line="400" w:lineRule="exact"/>
        <w:rPr>
          <w:rFonts w:ascii="新細明體" w:eastAsia="新細明體" w:hAnsi="新細明體" w:cs="Times New Roman"/>
          <w:color w:val="0000FF"/>
          <w:sz w:val="28"/>
          <w:szCs w:val="28"/>
        </w:rPr>
      </w:pPr>
      <w:r>
        <w:rPr>
          <w:noProof/>
        </w:rPr>
        <w:pict>
          <v:shape id="圖片 16" o:spid="_x0000_s1039" type="#_x0000_t75" style="position:absolute;margin-left:341.2pt;margin-top:46pt;width:161.25pt;height:113.25pt;z-index:-251653120;visibility:visible" wrapcoords="-100 0 -100 21457 21600 21457 21600 0 -100 0">
            <v:imagedata r:id="rId21" o:title=""/>
            <w10:wrap type="tight"/>
          </v:shape>
        </w:pict>
      </w:r>
      <w:r w:rsidRPr="00256083">
        <w:rPr>
          <w:rFonts w:ascii="新細明體" w:eastAsia="新細明體" w:hAnsi="新細明體" w:cs="新細明體" w:hint="eastAsia"/>
          <w:color w:val="0000FF"/>
          <w:sz w:val="28"/>
          <w:szCs w:val="28"/>
        </w:rPr>
        <w:t>第六天黃果樹風景區～黃果樹瀑布</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水簾洞</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含單程電扶梯</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～陡坡塘瀑布～</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車程約</w:t>
      </w:r>
      <w:r w:rsidRPr="00256083">
        <w:rPr>
          <w:rFonts w:ascii="新細明體" w:eastAsia="新細明體" w:hAnsi="新細明體" w:cs="新細明體"/>
          <w:color w:val="0000FF"/>
          <w:sz w:val="28"/>
          <w:szCs w:val="28"/>
        </w:rPr>
        <w:t>140km</w:t>
      </w:r>
      <w:r w:rsidRPr="00256083">
        <w:rPr>
          <w:rFonts w:ascii="新細明體" w:eastAsia="新細明體" w:hAnsi="新細明體" w:cs="新細明體" w:hint="eastAsia"/>
          <w:color w:val="0000FF"/>
          <w:sz w:val="28"/>
          <w:szCs w:val="28"/>
        </w:rPr>
        <w:t>約</w:t>
      </w:r>
      <w:r w:rsidRPr="00256083">
        <w:rPr>
          <w:rFonts w:ascii="新細明體" w:eastAsia="新細明體" w:hAnsi="新細明體" w:cs="新細明體"/>
          <w:color w:val="0000FF"/>
          <w:sz w:val="28"/>
          <w:szCs w:val="28"/>
        </w:rPr>
        <w:t>2</w:t>
      </w:r>
      <w:r w:rsidRPr="00256083">
        <w:rPr>
          <w:rFonts w:ascii="新細明體" w:eastAsia="新細明體" w:hAnsi="新細明體" w:cs="新細明體" w:hint="eastAsia"/>
          <w:color w:val="0000FF"/>
          <w:sz w:val="28"/>
          <w:szCs w:val="28"/>
        </w:rPr>
        <w:t>小時</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貴陽～黔靈公園</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弘福寺</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～～貴陽</w:t>
      </w:r>
    </w:p>
    <w:p w:rsidR="00E34127" w:rsidRPr="00256083" w:rsidRDefault="00E34127" w:rsidP="0065143D">
      <w:pPr>
        <w:pStyle w:val="Default"/>
        <w:spacing w:line="400" w:lineRule="exact"/>
        <w:rPr>
          <w:rFonts w:ascii="新細明體" w:eastAsia="新細明體" w:hAnsi="新細明體" w:cs="Times New Roman"/>
          <w:color w:val="0000FF"/>
          <w:sz w:val="28"/>
          <w:szCs w:val="28"/>
        </w:rPr>
      </w:pPr>
      <w:r>
        <w:rPr>
          <w:noProof/>
        </w:rPr>
        <w:pict>
          <v:shape id="圖片 15" o:spid="_x0000_s1040" type="#_x0000_t75" style="position:absolute;margin-left:0;margin-top:6pt;width:164.8pt;height:114.75pt;z-index:-251654144;visibility:visible;mso-position-horizontal:center;mso-position-horizontal-relative:margin" wrapcoords="-98 0 -98 21459 21600 21459 21600 0 -98 0">
            <v:imagedata r:id="rId22" o:title=""/>
            <w10:wrap type="tight" anchorx="margin"/>
          </v:shape>
        </w:pict>
      </w:r>
      <w:r>
        <w:rPr>
          <w:noProof/>
        </w:rPr>
        <w:pict>
          <v:shape id="圖片 14" o:spid="_x0000_s1041" type="#_x0000_t75" style="position:absolute;margin-left:4.5pt;margin-top:5.25pt;width:175.45pt;height:115.5pt;z-index:-251655168;visibility:visible" wrapcoords="-92 0 -92 21460 21600 21460 21600 0 -92 0">
            <v:imagedata r:id="rId23" o:title=""/>
            <w10:wrap type="tight"/>
          </v:shape>
        </w:pict>
      </w:r>
    </w:p>
    <w:p w:rsidR="00E34127" w:rsidRDefault="00E34127" w:rsidP="00285E95">
      <w:pPr>
        <w:widowControl/>
        <w:spacing w:line="460" w:lineRule="exact"/>
        <w:rPr>
          <w:rFonts w:ascii="新細明體" w:cs="新細明體"/>
          <w:kern w:val="0"/>
        </w:rPr>
      </w:pPr>
      <w:r w:rsidRPr="009C7CD8">
        <w:rPr>
          <w:rFonts w:ascii="新細明體" w:hAnsi="新細明體" w:cs="新細明體" w:hint="eastAsia"/>
          <w:color w:val="0000FF"/>
          <w:kern w:val="0"/>
        </w:rPr>
        <w:t>黃果樹大瀑布</w:t>
      </w:r>
      <w:r w:rsidRPr="009C7CD8">
        <w:rPr>
          <w:rFonts w:ascii="新細明體" w:hAnsi="新細明體" w:cs="新細明體" w:hint="eastAsia"/>
          <w:kern w:val="0"/>
        </w:rPr>
        <w:t>黃果樹國家重點風景名勝區被評為國家</w:t>
      </w:r>
      <w:r w:rsidRPr="009C7CD8">
        <w:rPr>
          <w:rFonts w:ascii="新細明體" w:hAnsi="新細明體" w:cs="新細明體"/>
          <w:kern w:val="0"/>
        </w:rPr>
        <w:t>4A</w:t>
      </w:r>
      <w:r w:rsidRPr="009C7CD8">
        <w:rPr>
          <w:rFonts w:ascii="新細明體" w:hAnsi="新細明體" w:cs="新細明體" w:hint="eastAsia"/>
          <w:kern w:val="0"/>
        </w:rPr>
        <w:t>級景區，其中的「黃果樹大瀑布」是貴州旅遊的主打品牌，每年都吸引著數百萬的遊客。黃果樹大瀑布高</w:t>
      </w:r>
      <w:r w:rsidRPr="009C7CD8">
        <w:rPr>
          <w:rFonts w:ascii="新細明體" w:hAnsi="新細明體" w:cs="新細明體"/>
          <w:kern w:val="0"/>
        </w:rPr>
        <w:t>77.8</w:t>
      </w:r>
      <w:r w:rsidRPr="009C7CD8">
        <w:rPr>
          <w:rFonts w:ascii="新細明體" w:hAnsi="新細明體" w:cs="新細明體" w:hint="eastAsia"/>
          <w:kern w:val="0"/>
        </w:rPr>
        <w:t>米，寬</w:t>
      </w:r>
      <w:r w:rsidRPr="009C7CD8">
        <w:rPr>
          <w:rFonts w:ascii="新細明體" w:hAnsi="新細明體" w:cs="新細明體"/>
          <w:kern w:val="0"/>
        </w:rPr>
        <w:t>101</w:t>
      </w:r>
      <w:r w:rsidRPr="009C7CD8">
        <w:rPr>
          <w:rFonts w:ascii="新細明體" w:hAnsi="新細明體" w:cs="新細明體" w:hint="eastAsia"/>
          <w:kern w:val="0"/>
        </w:rPr>
        <w:t>米，雄偉壯觀、氣勢滂礴，十里之外就能聽到它的咆哮，是世界上唯一可以從上、下、前、後、左、右六個方位觀賞的瀑布，也是亞洲最大的瀑布。</w:t>
      </w:r>
      <w:r w:rsidRPr="009C7CD8">
        <w:rPr>
          <w:rFonts w:ascii="新細明體" w:cs="Times New Roman"/>
          <w:kern w:val="0"/>
        </w:rPr>
        <w:t> </w:t>
      </w:r>
      <w:r w:rsidRPr="009C7CD8">
        <w:rPr>
          <w:rFonts w:ascii="新細明體" w:cs="Times New Roman"/>
          <w:kern w:val="0"/>
        </w:rPr>
        <w:br/>
      </w:r>
      <w:r w:rsidRPr="009C7CD8">
        <w:rPr>
          <w:rFonts w:ascii="新細明體" w:hAnsi="新細明體" w:cs="新細明體" w:hint="eastAsia"/>
          <w:color w:val="0000FF"/>
          <w:kern w:val="0"/>
        </w:rPr>
        <w:t>水簾洞</w:t>
      </w:r>
      <w:r w:rsidRPr="009C7CD8">
        <w:rPr>
          <w:rFonts w:ascii="新細明體" w:hAnsi="新細明體" w:cs="新細明體" w:hint="eastAsia"/>
          <w:kern w:val="0"/>
        </w:rPr>
        <w:t>位於大瀑布四十公尺至四十七公尺的高度，是黃果樹主瀑布後面的岩壁上有一個溶洞，洞深</w:t>
      </w:r>
      <w:r w:rsidRPr="009C7CD8">
        <w:rPr>
          <w:rFonts w:ascii="新細明體" w:hAnsi="新細明體" w:cs="新細明體"/>
          <w:kern w:val="0"/>
        </w:rPr>
        <w:t>20</w:t>
      </w:r>
      <w:r w:rsidRPr="009C7CD8">
        <w:rPr>
          <w:rFonts w:ascii="新細明體" w:hAnsi="新細明體" w:cs="新細明體" w:hint="eastAsia"/>
          <w:kern w:val="0"/>
        </w:rPr>
        <w:t>多公尺，長</w:t>
      </w:r>
      <w:r w:rsidRPr="009C7CD8">
        <w:rPr>
          <w:rFonts w:ascii="新細明體" w:hAnsi="新細明體" w:cs="新細明體"/>
          <w:kern w:val="0"/>
        </w:rPr>
        <w:t>134</w:t>
      </w:r>
      <w:r w:rsidRPr="009C7CD8">
        <w:rPr>
          <w:rFonts w:ascii="新細明體" w:hAnsi="新細明體" w:cs="新細明體" w:hint="eastAsia"/>
          <w:kern w:val="0"/>
        </w:rPr>
        <w:t>公尺，有六個洞窗、五個洞廳、三股洞泉和六個通道，橫貫瀑布兩側，洞口常年被瀑布所遮掩。從洞中的開口處可以近距離觀察瀑布；在晴天里，從上午九時至下午五時還能觀察到犀牛潭上空的彩虹。</w:t>
      </w:r>
    </w:p>
    <w:p w:rsidR="00E34127" w:rsidRPr="009C7CD8" w:rsidRDefault="00E34127" w:rsidP="00285E95">
      <w:pPr>
        <w:widowControl/>
        <w:spacing w:line="460" w:lineRule="exact"/>
        <w:rPr>
          <w:rFonts w:ascii="新細明體" w:cs="Times New Roman"/>
          <w:kern w:val="0"/>
        </w:rPr>
      </w:pPr>
      <w:r w:rsidRPr="009C7CD8">
        <w:rPr>
          <w:rFonts w:ascii="新細明體" w:hAnsi="新細明體" w:cs="新細明體" w:hint="eastAsia"/>
          <w:color w:val="0000FF"/>
          <w:kern w:val="0"/>
        </w:rPr>
        <w:t>陡坡塘瀑布</w:t>
      </w:r>
      <w:r w:rsidRPr="009C7CD8">
        <w:rPr>
          <w:rFonts w:ascii="新細明體" w:hAnsi="新細明體" w:cs="新細明體" w:hint="eastAsia"/>
          <w:kern w:val="0"/>
        </w:rPr>
        <w:t>位於黃果樹瀑布上游</w:t>
      </w:r>
      <w:r w:rsidRPr="009C7CD8">
        <w:rPr>
          <w:rFonts w:ascii="新細明體" w:hAnsi="新細明體" w:cs="新細明體"/>
          <w:kern w:val="0"/>
        </w:rPr>
        <w:t>1</w:t>
      </w:r>
      <w:r w:rsidRPr="009C7CD8">
        <w:rPr>
          <w:rFonts w:ascii="新細明體" w:hAnsi="新細明體" w:cs="新細明體" w:hint="eastAsia"/>
          <w:kern w:val="0"/>
        </w:rPr>
        <w:t>公里處，是個瀑頂寬</w:t>
      </w:r>
      <w:r w:rsidRPr="009C7CD8">
        <w:rPr>
          <w:rFonts w:ascii="新細明體" w:hAnsi="新細明體" w:cs="新細明體"/>
          <w:kern w:val="0"/>
        </w:rPr>
        <w:t>105</w:t>
      </w:r>
      <w:r w:rsidRPr="009C7CD8">
        <w:rPr>
          <w:rFonts w:ascii="新細明體" w:hAnsi="新細明體" w:cs="新細明體" w:hint="eastAsia"/>
          <w:kern w:val="0"/>
        </w:rPr>
        <w:t>公尺、高</w:t>
      </w:r>
      <w:r w:rsidRPr="009C7CD8">
        <w:rPr>
          <w:rFonts w:ascii="新細明體" w:hAnsi="新細明體" w:cs="新細明體"/>
          <w:kern w:val="0"/>
        </w:rPr>
        <w:t>21</w:t>
      </w:r>
      <w:r w:rsidRPr="009C7CD8">
        <w:rPr>
          <w:rFonts w:ascii="新細明體" w:hAnsi="新細明體" w:cs="新細明體" w:hint="eastAsia"/>
          <w:kern w:val="0"/>
        </w:rPr>
        <w:t>公尺的天然壩型瀑布，也是黃果樹瀑布群中瀑頂最寬的瀑布。其瀑布頂上使是個面積達</w:t>
      </w:r>
      <w:r w:rsidRPr="009C7CD8">
        <w:rPr>
          <w:rFonts w:ascii="新細明體" w:hAnsi="新細明體" w:cs="新細明體"/>
          <w:kern w:val="0"/>
        </w:rPr>
        <w:t>1.5</w:t>
      </w:r>
      <w:r w:rsidRPr="009C7CD8">
        <w:rPr>
          <w:rFonts w:ascii="新細明體" w:hAnsi="新細明體" w:cs="新細明體" w:hint="eastAsia"/>
          <w:kern w:val="0"/>
        </w:rPr>
        <w:t>萬平方公尺的巨大溶潭，瀑布則是形成在逶迤</w:t>
      </w:r>
      <w:r w:rsidRPr="009C7CD8">
        <w:rPr>
          <w:rFonts w:ascii="新細明體" w:hAnsi="新細明體" w:cs="新細明體"/>
          <w:kern w:val="0"/>
        </w:rPr>
        <w:t>100</w:t>
      </w:r>
      <w:r w:rsidRPr="009C7CD8">
        <w:rPr>
          <w:rFonts w:ascii="新細明體" w:hAnsi="新細明體" w:cs="新細明體" w:hint="eastAsia"/>
          <w:kern w:val="0"/>
        </w:rPr>
        <w:t>多公尺長的鈣化灘壩上，每到洪水時分，瀑布會發出「轟隆！轟隆！」的聲音，又被稱作「吼瀑」。</w:t>
      </w:r>
    </w:p>
    <w:p w:rsidR="00E34127" w:rsidRPr="009C7CD8" w:rsidRDefault="00E34127" w:rsidP="00285E95">
      <w:pPr>
        <w:widowControl/>
        <w:spacing w:line="460" w:lineRule="exact"/>
        <w:rPr>
          <w:rFonts w:ascii="新細明體" w:cs="Times New Roman"/>
          <w:kern w:val="0"/>
        </w:rPr>
      </w:pPr>
      <w:r w:rsidRPr="009C7CD8">
        <w:rPr>
          <w:rFonts w:ascii="新細明體" w:hAnsi="新細明體" w:cs="新細明體" w:hint="eastAsia"/>
          <w:color w:val="0000FF"/>
          <w:kern w:val="0"/>
        </w:rPr>
        <w:t>黔靈公園</w:t>
      </w:r>
      <w:r w:rsidRPr="009C7CD8">
        <w:rPr>
          <w:rFonts w:ascii="新細明體" w:hAnsi="新細明體" w:cs="新細明體" w:hint="eastAsia"/>
          <w:kern w:val="0"/>
        </w:rPr>
        <w:t>位於貴陽市西北角，素有「貴陽的後花園」及「黔南第一山」之稱，登上山頂「瞰築亭」可眺望貴陽全景。公園內古木參天，植被茂密，集貴州高原靈氣於一身，山上生長著</w:t>
      </w:r>
      <w:r w:rsidRPr="009C7CD8">
        <w:rPr>
          <w:rFonts w:ascii="新細明體" w:hAnsi="新細明體" w:cs="新細明體"/>
          <w:kern w:val="0"/>
        </w:rPr>
        <w:t>1,500</w:t>
      </w:r>
      <w:r w:rsidRPr="009C7CD8">
        <w:rPr>
          <w:rFonts w:ascii="新細明體" w:hAnsi="新細明體" w:cs="新細明體" w:hint="eastAsia"/>
          <w:kern w:val="0"/>
        </w:rPr>
        <w:t>餘種樹木花卉和</w:t>
      </w:r>
      <w:r w:rsidRPr="009C7CD8">
        <w:rPr>
          <w:rFonts w:ascii="新細明體" w:hAnsi="新細明體" w:cs="新細明體"/>
          <w:kern w:val="0"/>
        </w:rPr>
        <w:t>1,000</w:t>
      </w:r>
      <w:r w:rsidRPr="009C7CD8">
        <w:rPr>
          <w:rFonts w:ascii="新細明體" w:hAnsi="新細明體" w:cs="新細明體" w:hint="eastAsia"/>
          <w:kern w:val="0"/>
        </w:rPr>
        <w:t>多種名貴藥材，清泉怪石，隨處可見，並有成群的羅猴和鳥類棲息於此。</w:t>
      </w:r>
    </w:p>
    <w:p w:rsidR="00E34127" w:rsidRPr="00256083" w:rsidRDefault="00E34127" w:rsidP="00285E95">
      <w:pPr>
        <w:pStyle w:val="Default"/>
        <w:spacing w:line="460" w:lineRule="exact"/>
        <w:rPr>
          <w:rFonts w:ascii="新細明體" w:eastAsia="新細明體" w:hAnsi="新細明體" w:cs="Times New Roman"/>
        </w:rPr>
      </w:pPr>
      <w:r w:rsidRPr="009C7CD8">
        <w:rPr>
          <w:rFonts w:ascii="新細明體" w:eastAsia="新細明體" w:hAnsi="新細明體" w:cs="新細明體" w:hint="eastAsia"/>
        </w:rPr>
        <w:t>沿著「九曲徑」經過</w:t>
      </w:r>
      <w:r w:rsidRPr="009C7CD8">
        <w:rPr>
          <w:rFonts w:ascii="新細明體" w:eastAsia="新細明體" w:hAnsi="新細明體" w:cs="新細明體"/>
        </w:rPr>
        <w:t>24</w:t>
      </w:r>
      <w:r w:rsidRPr="009C7CD8">
        <w:rPr>
          <w:rFonts w:ascii="新細明體" w:eastAsia="新細明體" w:hAnsi="新細明體" w:cs="新細明體" w:hint="eastAsia"/>
        </w:rPr>
        <w:t>拐到達山頂，登山後即到達貴州第一禪院</w:t>
      </w:r>
      <w:r w:rsidRPr="009C7CD8">
        <w:rPr>
          <w:rFonts w:ascii="新細明體" w:eastAsia="新細明體" w:hAnsi="新細明體" w:cs="新細明體" w:hint="eastAsia"/>
          <w:color w:val="0000FF"/>
        </w:rPr>
        <w:t>弘福寺</w:t>
      </w:r>
      <w:r w:rsidRPr="009C7CD8">
        <w:rPr>
          <w:rFonts w:ascii="新細明體" w:eastAsia="新細明體" w:hAnsi="新細明體" w:cs="新細明體" w:hint="eastAsia"/>
        </w:rPr>
        <w:t>，寺廟建於明末清初，寺院佈局成甲字形，坐落於</w:t>
      </w:r>
      <w:r w:rsidRPr="009C7CD8">
        <w:rPr>
          <w:rFonts w:ascii="新細明體" w:eastAsia="新細明體" w:hAnsi="新細明體" w:cs="新細明體"/>
        </w:rPr>
        <w:t>3</w:t>
      </w:r>
      <w:r w:rsidRPr="009C7CD8">
        <w:rPr>
          <w:rFonts w:ascii="新細明體" w:eastAsia="新細明體" w:hAnsi="新細明體" w:cs="新細明體" w:hint="eastAsia"/>
        </w:rPr>
        <w:t>座山峰相交的溶岩上，排水性特佳，故再大的山洪亦安然度過。</w:t>
      </w:r>
    </w:p>
    <w:p w:rsidR="00E34127" w:rsidRPr="00256083" w:rsidRDefault="00E34127" w:rsidP="00285E95">
      <w:pPr>
        <w:pStyle w:val="Default"/>
        <w:spacing w:line="460" w:lineRule="exact"/>
        <w:rPr>
          <w:rFonts w:ascii="新細明體" w:eastAsia="新細明體" w:hAnsi="新細明體" w:cs="Times New Roman"/>
          <w:color w:val="00B050"/>
        </w:rPr>
      </w:pPr>
      <w:r w:rsidRPr="00256083">
        <w:rPr>
          <w:rFonts w:ascii="新細明體" w:eastAsia="新細明體" w:hAnsi="新細明體" w:cs="新細明體" w:hint="eastAsia"/>
          <w:color w:val="00B050"/>
        </w:rPr>
        <w:t>早：酒店內</w:t>
      </w:r>
      <w:r w:rsidRPr="00256083">
        <w:rPr>
          <w:rFonts w:ascii="新細明體" w:eastAsia="新細明體" w:hAnsi="新細明體" w:cs="新細明體"/>
          <w:color w:val="00B050"/>
        </w:rPr>
        <w:t xml:space="preserve">    </w:t>
      </w:r>
      <w:r w:rsidRPr="00256083">
        <w:rPr>
          <w:rFonts w:ascii="新細明體" w:eastAsia="新細明體" w:hAnsi="新細明體" w:cs="新細明體" w:hint="eastAsia"/>
          <w:color w:val="00B050"/>
        </w:rPr>
        <w:t>中：農家風味</w:t>
      </w:r>
      <w:r>
        <w:rPr>
          <w:rFonts w:ascii="新細明體" w:eastAsia="新細明體" w:hAnsi="新細明體" w:cs="新細明體"/>
          <w:color w:val="00B050"/>
        </w:rPr>
        <w:t>50RMB</w:t>
      </w:r>
      <w:r w:rsidRPr="00256083">
        <w:rPr>
          <w:rFonts w:ascii="新細明體" w:eastAsia="新細明體" w:hAnsi="新細明體" w:cs="新細明體"/>
          <w:color w:val="00B050"/>
        </w:rPr>
        <w:t xml:space="preserve">     </w:t>
      </w:r>
      <w:r w:rsidRPr="00256083">
        <w:rPr>
          <w:rFonts w:ascii="新細明體" w:eastAsia="新細明體" w:hAnsi="新細明體" w:cs="新細明體" w:hint="eastAsia"/>
          <w:color w:val="00B050"/>
        </w:rPr>
        <w:t>晚：貴陽小吃風味</w:t>
      </w:r>
      <w:r>
        <w:rPr>
          <w:rFonts w:ascii="新細明體" w:eastAsia="新細明體" w:hAnsi="新細明體" w:cs="新細明體"/>
          <w:color w:val="00B050"/>
        </w:rPr>
        <w:t>70RMB</w:t>
      </w:r>
    </w:p>
    <w:p w:rsidR="00E34127" w:rsidRPr="00256083" w:rsidRDefault="00E34127" w:rsidP="00285E95">
      <w:pPr>
        <w:pStyle w:val="Default"/>
        <w:spacing w:line="460" w:lineRule="exact"/>
        <w:rPr>
          <w:rFonts w:ascii="新細明體" w:eastAsia="新細明體" w:hAnsi="新細明體" w:cs="Times New Roman"/>
          <w:color w:val="00B050"/>
          <w:sz w:val="28"/>
          <w:szCs w:val="28"/>
        </w:rPr>
      </w:pPr>
      <w:r w:rsidRPr="00256083">
        <w:rPr>
          <w:rFonts w:ascii="新細明體" w:eastAsia="新細明體" w:hAnsi="新細明體" w:cs="新細明體" w:hint="eastAsia"/>
          <w:color w:val="00B050"/>
        </w:rPr>
        <w:t>住宿：貴陽國際五星鉑爾曼酒店或萬麗酒店或同級</w:t>
      </w:r>
      <w:r w:rsidRPr="00256083">
        <w:rPr>
          <w:rFonts w:ascii="新細明體" w:eastAsia="新細明體" w:hAnsi="新細明體" w:cs="新細明體"/>
          <w:color w:val="00B050"/>
        </w:rPr>
        <w:t xml:space="preserve"> </w:t>
      </w:r>
      <w:bookmarkStart w:id="0" w:name="_GoBack"/>
      <w:bookmarkEnd w:id="0"/>
    </w:p>
    <w:p w:rsidR="00E34127" w:rsidRDefault="00E34127" w:rsidP="00285E95">
      <w:pPr>
        <w:pStyle w:val="Default"/>
        <w:spacing w:line="460" w:lineRule="exact"/>
        <w:rPr>
          <w:rFonts w:ascii="新細明體" w:eastAsia="新細明體" w:hAnsi="新細明體" w:cs="Times New Roman"/>
          <w:color w:val="0000FF"/>
          <w:sz w:val="28"/>
          <w:szCs w:val="28"/>
        </w:rPr>
      </w:pPr>
      <w:r w:rsidRPr="00256083">
        <w:rPr>
          <w:rFonts w:ascii="新細明體" w:eastAsia="新細明體" w:hAnsi="新細明體" w:cs="新細明體" w:hint="eastAsia"/>
          <w:color w:val="0000FF"/>
          <w:sz w:val="28"/>
          <w:szCs w:val="28"/>
        </w:rPr>
        <w:t>第七天貴陽～</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車程約</w:t>
      </w:r>
      <w:r w:rsidRPr="00256083">
        <w:rPr>
          <w:rFonts w:ascii="新細明體" w:eastAsia="新細明體" w:hAnsi="新細明體" w:cs="新細明體"/>
          <w:color w:val="0000FF"/>
          <w:sz w:val="28"/>
          <w:szCs w:val="28"/>
        </w:rPr>
        <w:t>20</w:t>
      </w:r>
      <w:r w:rsidRPr="00256083">
        <w:rPr>
          <w:rFonts w:ascii="新細明體" w:eastAsia="新細明體" w:hAnsi="新細明體" w:cs="新細明體" w:hint="eastAsia"/>
          <w:color w:val="0000FF"/>
          <w:sz w:val="28"/>
          <w:szCs w:val="28"/>
        </w:rPr>
        <w:t>分鐘</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小車河濕地公園～青岩古鎮～花溪十裏河灘濕地公園</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含電瓶車</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～甲秀樓～貴陽</w:t>
      </w:r>
    </w:p>
    <w:p w:rsidR="00E34127" w:rsidRPr="00256083" w:rsidRDefault="00E34127" w:rsidP="0065143D">
      <w:pPr>
        <w:pStyle w:val="Default"/>
        <w:spacing w:line="400" w:lineRule="exact"/>
        <w:rPr>
          <w:rFonts w:ascii="新細明體" w:eastAsia="新細明體" w:hAnsi="新細明體" w:cs="Times New Roman"/>
          <w:color w:val="0000FF"/>
          <w:sz w:val="28"/>
          <w:szCs w:val="28"/>
        </w:rPr>
      </w:pPr>
      <w:r>
        <w:rPr>
          <w:noProof/>
        </w:rPr>
        <w:pict>
          <v:shape id="圖片 18" o:spid="_x0000_s1042" type="#_x0000_t75" style="position:absolute;margin-left:168pt;margin-top:10.75pt;width:159pt;height:106.45pt;z-index:-251651072;visibility:visible" wrapcoords="-102 0 -102 21448 21600 21448 21600 0 -102 0">
            <v:imagedata r:id="rId24" o:title=""/>
            <w10:wrap type="tight"/>
          </v:shape>
        </w:pict>
      </w:r>
      <w:r>
        <w:rPr>
          <w:noProof/>
        </w:rPr>
        <w:pict>
          <v:shape id="圖片 19" o:spid="_x0000_s1043" type="#_x0000_t75" style="position:absolute;margin-left:328.5pt;margin-top:12.25pt;width:166.5pt;height:106.45pt;z-index:-251650048;visibility:visible" wrapcoords="-97 0 -97 21448 21600 21448 21600 0 -97 0">
            <v:imagedata r:id="rId25" o:title=""/>
            <w10:wrap type="tight"/>
          </v:shape>
        </w:pict>
      </w:r>
      <w:r>
        <w:rPr>
          <w:noProof/>
        </w:rPr>
        <w:pict>
          <v:shape id="圖片 17" o:spid="_x0000_s1044" type="#_x0000_t75" style="position:absolute;margin-left:0;margin-top:9.75pt;width:167.25pt;height:107.95pt;z-index:-251652096;visibility:visible;mso-position-horizontal:left;mso-position-horizontal-relative:margin" wrapcoords="-97 0 -97 21450 21600 21450 21600 0 -97 0">
            <v:imagedata r:id="rId26" o:title=""/>
            <w10:wrap type="tight" anchorx="margin"/>
          </v:shape>
        </w:pict>
      </w:r>
    </w:p>
    <w:p w:rsidR="00E34127" w:rsidRDefault="00E34127" w:rsidP="0065143D">
      <w:pPr>
        <w:widowControl/>
        <w:spacing w:before="100" w:beforeAutospacing="1" w:after="100" w:afterAutospacing="1"/>
        <w:rPr>
          <w:rFonts w:ascii="新細明體" w:cs="Times New Roman"/>
          <w:color w:val="0000FF"/>
          <w:kern w:val="0"/>
        </w:rPr>
      </w:pPr>
    </w:p>
    <w:p w:rsidR="00E34127" w:rsidRDefault="00E34127" w:rsidP="0065143D">
      <w:pPr>
        <w:widowControl/>
        <w:spacing w:before="100" w:beforeAutospacing="1" w:after="100" w:afterAutospacing="1"/>
        <w:rPr>
          <w:rFonts w:ascii="新細明體" w:cs="Times New Roman"/>
          <w:color w:val="0000FF"/>
          <w:kern w:val="0"/>
        </w:rPr>
      </w:pPr>
    </w:p>
    <w:p w:rsidR="00E34127" w:rsidRDefault="00E34127" w:rsidP="0065143D">
      <w:pPr>
        <w:widowControl/>
        <w:spacing w:before="100" w:beforeAutospacing="1" w:after="100" w:afterAutospacing="1"/>
        <w:rPr>
          <w:rFonts w:ascii="新細明體" w:cs="Times New Roman"/>
          <w:color w:val="0000FF"/>
          <w:kern w:val="0"/>
        </w:rPr>
      </w:pPr>
    </w:p>
    <w:p w:rsidR="00E34127" w:rsidRPr="009C7CD8" w:rsidRDefault="00E34127" w:rsidP="00160DC1">
      <w:pPr>
        <w:widowControl/>
        <w:spacing w:line="440" w:lineRule="exact"/>
        <w:rPr>
          <w:rFonts w:ascii="新細明體" w:cs="Times New Roman"/>
          <w:kern w:val="0"/>
        </w:rPr>
      </w:pPr>
      <w:r w:rsidRPr="009C7CD8">
        <w:rPr>
          <w:rFonts w:ascii="新細明體" w:hAnsi="新細明體" w:cs="新細明體" w:hint="eastAsia"/>
          <w:color w:val="0000FF"/>
          <w:kern w:val="0"/>
        </w:rPr>
        <w:t>小車河濕地公園</w:t>
      </w:r>
      <w:r w:rsidRPr="009C7CD8">
        <w:rPr>
          <w:rFonts w:ascii="新細明體" w:hAnsi="新細明體" w:cs="新細明體" w:hint="eastAsia"/>
          <w:kern w:val="0"/>
        </w:rPr>
        <w:t>總面積六平方公里，富有生態多樣性之特質，規劃區分為：主入口景觀區、濕地保護區、兒童遊樂區、溶洞景觀區、康體休閒區、綜合服務區等，亦是貴陽市民娛樂、休閒、健身的大型生態公園。</w:t>
      </w:r>
    </w:p>
    <w:p w:rsidR="00E34127" w:rsidRPr="009C7CD8" w:rsidRDefault="00E34127" w:rsidP="00160DC1">
      <w:pPr>
        <w:widowControl/>
        <w:spacing w:line="440" w:lineRule="exact"/>
        <w:rPr>
          <w:rFonts w:ascii="新細明體" w:cs="Times New Roman"/>
          <w:kern w:val="0"/>
        </w:rPr>
      </w:pPr>
      <w:r w:rsidRPr="009C7CD8">
        <w:rPr>
          <w:rFonts w:ascii="新細明體" w:hAnsi="新細明體" w:cs="新細明體" w:hint="eastAsia"/>
          <w:color w:val="0000FF"/>
          <w:kern w:val="0"/>
        </w:rPr>
        <w:t>青岩古鎮</w:t>
      </w:r>
      <w:r w:rsidRPr="009C7CD8">
        <w:rPr>
          <w:rFonts w:ascii="新細明體" w:hAnsi="新細明體" w:cs="新細明體" w:hint="eastAsia"/>
          <w:color w:val="000000"/>
          <w:kern w:val="0"/>
        </w:rPr>
        <w:t>位於貴陽市的南郊，古鎮原為明清時期的軍事重鎮，這裏曾經集中了九寺、八廟、三洞、二祠、一宮、一院、一室、一樓、一府、八牌坊，但經數百年歷史滄桑，已有不少建築被毀、但遊客來到這裏，依然立即會感悟到悠悠古韻，數百年來多次整修擴建，由土城而至石砌城牆、石砌街巷，於今青岩城成了一卒座明清風格的文化古鎮。</w:t>
      </w:r>
    </w:p>
    <w:p w:rsidR="00E34127" w:rsidRPr="00256083" w:rsidRDefault="00E34127" w:rsidP="00285E95">
      <w:pPr>
        <w:pStyle w:val="Default"/>
        <w:spacing w:line="460" w:lineRule="exact"/>
        <w:rPr>
          <w:rFonts w:ascii="新細明體" w:eastAsia="新細明體" w:hAnsi="新細明體" w:cs="Times New Roman"/>
          <w:color w:val="0000FF"/>
        </w:rPr>
      </w:pPr>
      <w:r w:rsidRPr="009C7CD8">
        <w:rPr>
          <w:rFonts w:ascii="新細明體" w:eastAsia="新細明體" w:hAnsi="新細明體" w:cs="新細明體" w:hint="eastAsia"/>
          <w:color w:val="0000FF"/>
        </w:rPr>
        <w:t>十裏河灘濕地公園</w:t>
      </w:r>
      <w:r w:rsidRPr="009C7CD8">
        <w:rPr>
          <w:rFonts w:ascii="新細明體" w:eastAsia="新細明體" w:hAnsi="新細明體" w:cs="新細明體" w:hint="eastAsia"/>
        </w:rPr>
        <w:t>濕地公園佔地</w:t>
      </w:r>
      <w:r w:rsidRPr="009C7CD8">
        <w:rPr>
          <w:rFonts w:ascii="新細明體" w:eastAsia="新細明體" w:hAnsi="新細明體" w:cs="新細明體"/>
        </w:rPr>
        <w:t>609</w:t>
      </w:r>
      <w:r w:rsidRPr="009C7CD8">
        <w:rPr>
          <w:rFonts w:ascii="新細明體" w:eastAsia="新細明體" w:hAnsi="新細明體" w:cs="新細明體" w:hint="eastAsia"/>
        </w:rPr>
        <w:t>公頃，涵蓋了生態核心區、濕地科普區、花圃展示區、民俗文化體驗區和濕地遊覽區，為貴陽市民增添了一個親近自然、享受生態的去處。十裡河灘具有河流、農田和庫塘等多類型濕地，生物多樣性突出。河灘區域內植物總計千餘種，包括諸多珍稀、特色植物種類。國家級和省級重點保護植物有香樟、櫸樹、青檀、沈水海菜花、牡丹、杜仲、銀杏等</w:t>
      </w:r>
      <w:r w:rsidRPr="009C7CD8">
        <w:rPr>
          <w:rFonts w:ascii="新細明體" w:eastAsia="新細明體" w:hAnsi="新細明體" w:cs="新細明體"/>
        </w:rPr>
        <w:t>7</w:t>
      </w:r>
      <w:r w:rsidRPr="009C7CD8">
        <w:rPr>
          <w:rFonts w:ascii="新細明體" w:eastAsia="新細明體" w:hAnsi="新細明體" w:cs="新細明體" w:hint="eastAsia"/>
        </w:rPr>
        <w:t>種，古樹種類則有猴樟、楓香、烏柿、欏木石蘭等，樹齡達</w:t>
      </w:r>
      <w:r w:rsidRPr="009C7CD8">
        <w:rPr>
          <w:rFonts w:ascii="新細明體" w:eastAsia="新細明體" w:hAnsi="新細明體" w:cs="新細明體"/>
        </w:rPr>
        <w:t>500</w:t>
      </w:r>
      <w:r w:rsidRPr="009C7CD8">
        <w:rPr>
          <w:rFonts w:ascii="新細明體" w:eastAsia="新細明體" w:hAnsi="新細明體" w:cs="新細明體" w:hint="eastAsia"/>
        </w:rPr>
        <w:t>年以上的古樹就有</w:t>
      </w:r>
      <w:r w:rsidRPr="009C7CD8">
        <w:rPr>
          <w:rFonts w:ascii="新細明體" w:eastAsia="新細明體" w:hAnsi="新細明體" w:cs="新細明體"/>
        </w:rPr>
        <w:t>4</w:t>
      </w:r>
      <w:r w:rsidRPr="009C7CD8">
        <w:rPr>
          <w:rFonts w:ascii="新細明體" w:eastAsia="新細明體" w:hAnsi="新細明體" w:cs="新細明體" w:hint="eastAsia"/>
        </w:rPr>
        <w:t>棵。動物總計有</w:t>
      </w:r>
      <w:r w:rsidRPr="009C7CD8">
        <w:rPr>
          <w:rFonts w:ascii="新細明體" w:eastAsia="新細明體" w:hAnsi="新細明體" w:cs="新細明體"/>
        </w:rPr>
        <w:t>500</w:t>
      </w:r>
      <w:r w:rsidRPr="009C7CD8">
        <w:rPr>
          <w:rFonts w:ascii="新細明體" w:eastAsia="新細明體" w:hAnsi="新細明體" w:cs="新細明體" w:hint="eastAsia"/>
        </w:rPr>
        <w:t>餘種。其中包括國家珍稀保護動物</w:t>
      </w:r>
      <w:r w:rsidRPr="009C7CD8">
        <w:rPr>
          <w:rFonts w:ascii="新細明體" w:eastAsia="新細明體" w:hAnsi="新細明體" w:cs="新細明體"/>
        </w:rPr>
        <w:t>5</w:t>
      </w:r>
      <w:r w:rsidRPr="009C7CD8">
        <w:rPr>
          <w:rFonts w:ascii="新細明體" w:eastAsia="新細明體" w:hAnsi="新細明體" w:cs="新細明體" w:hint="eastAsia"/>
        </w:rPr>
        <w:t>種，大鯢、遊隼、紅隼等國家二級保護動物，貴州特有魚類多斑金線，被列入中國瀕危動物紅皮書魚類岩原鯉等，都將十裡河灘作為家園，是集生態保護、科普教育和休閒遊覽於一體的新興公園。</w:t>
      </w:r>
    </w:p>
    <w:p w:rsidR="00E34127" w:rsidRPr="00256083" w:rsidRDefault="00E34127" w:rsidP="00285E95">
      <w:pPr>
        <w:pStyle w:val="Default"/>
        <w:spacing w:line="460" w:lineRule="exact"/>
        <w:rPr>
          <w:rFonts w:ascii="新細明體" w:eastAsia="新細明體" w:hAnsi="新細明體" w:cs="Times New Roman"/>
          <w:color w:val="0000FF"/>
        </w:rPr>
      </w:pPr>
      <w:r w:rsidRPr="00256083">
        <w:rPr>
          <w:rFonts w:ascii="新細明體" w:eastAsia="新細明體" w:hAnsi="新細明體" w:cs="新細明體" w:hint="eastAsia"/>
          <w:color w:val="auto"/>
        </w:rPr>
        <w:t>著名古樓閣</w:t>
      </w:r>
      <w:r w:rsidRPr="00256083">
        <w:rPr>
          <w:rFonts w:ascii="新細明體" w:eastAsia="新細明體" w:hAnsi="新細明體" w:cs="新細明體" w:hint="eastAsia"/>
          <w:color w:val="0000FF"/>
        </w:rPr>
        <w:t>甲秀樓</w:t>
      </w:r>
      <w:r w:rsidRPr="00256083">
        <w:rPr>
          <w:rFonts w:ascii="新細明體" w:eastAsia="新細明體" w:hAnsi="新細明體" w:cs="新細明體" w:hint="eastAsia"/>
          <w:color w:val="auto"/>
        </w:rPr>
        <w:t>堪稱為貴陽的旅遊標誌、矗立在貴陽南明河中的萬鼇礬石上</w:t>
      </w:r>
      <w:r w:rsidRPr="00256083">
        <w:rPr>
          <w:rFonts w:ascii="新細明體" w:eastAsia="新細明體" w:hAnsi="新細明體" w:cs="新細明體"/>
          <w:color w:val="auto"/>
        </w:rPr>
        <w:t>(</w:t>
      </w:r>
      <w:r w:rsidRPr="00256083">
        <w:rPr>
          <w:rFonts w:ascii="新細明體" w:eastAsia="新細明體" w:hAnsi="新細明體" w:cs="新細明體" w:hint="eastAsia"/>
          <w:color w:val="auto"/>
        </w:rPr>
        <w:t>這塊石頭酷似傳說中的巨鼇</w:t>
      </w:r>
      <w:r w:rsidRPr="00256083">
        <w:rPr>
          <w:rFonts w:ascii="新細明體" w:eastAsia="新細明體" w:hAnsi="新細明體" w:cs="新細明體"/>
          <w:color w:val="auto"/>
        </w:rPr>
        <w:t>)</w:t>
      </w:r>
      <w:r w:rsidRPr="00256083">
        <w:rPr>
          <w:rFonts w:ascii="新細明體" w:eastAsia="新細明體" w:hAnsi="新細明體" w:cs="新細明體" w:hint="eastAsia"/>
          <w:color w:val="auto"/>
        </w:rPr>
        <w:t>。</w:t>
      </w:r>
    </w:p>
    <w:p w:rsidR="00E34127" w:rsidRPr="00256083" w:rsidRDefault="00E34127" w:rsidP="00285E95">
      <w:pPr>
        <w:pStyle w:val="Default"/>
        <w:spacing w:line="460" w:lineRule="exact"/>
        <w:rPr>
          <w:rFonts w:ascii="新細明體" w:eastAsia="新細明體" w:hAnsi="新細明體" w:cs="Times New Roman"/>
          <w:color w:val="00B050"/>
          <w:lang w:eastAsia="zh-CN"/>
        </w:rPr>
      </w:pPr>
      <w:r w:rsidRPr="00256083">
        <w:rPr>
          <w:rFonts w:ascii="新細明體" w:eastAsia="新細明體" w:hAnsi="新細明體" w:cs="新細明體" w:hint="eastAsia"/>
          <w:color w:val="00B050"/>
        </w:rPr>
        <w:t>早：</w:t>
      </w:r>
      <w:r>
        <w:rPr>
          <w:rFonts w:ascii="新細明體" w:eastAsia="新細明體" w:hAnsi="新細明體" w:cs="新細明體" w:hint="eastAsia"/>
          <w:color w:val="00B050"/>
        </w:rPr>
        <w:t>酒店</w:t>
      </w:r>
      <w:r w:rsidRPr="00256083">
        <w:rPr>
          <w:rFonts w:ascii="新細明體" w:eastAsia="新細明體" w:hAnsi="新細明體" w:cs="新細明體" w:hint="eastAsia"/>
          <w:color w:val="00B050"/>
        </w:rPr>
        <w:t>內中：古鎮風味</w:t>
      </w:r>
      <w:r>
        <w:rPr>
          <w:rFonts w:ascii="新細明體" w:eastAsia="新細明體" w:hAnsi="新細明體" w:cs="新細明體"/>
          <w:color w:val="00B050"/>
        </w:rPr>
        <w:t>50RMB</w:t>
      </w:r>
      <w:r w:rsidRPr="00256083">
        <w:rPr>
          <w:rFonts w:ascii="新細明體" w:eastAsia="新細明體" w:hAnsi="新細明體" w:cs="新細明體" w:hint="eastAsia"/>
          <w:color w:val="00B050"/>
        </w:rPr>
        <w:t>晚：侗家風味</w:t>
      </w:r>
      <w:r>
        <w:rPr>
          <w:rFonts w:ascii="新細明體" w:eastAsia="新細明體" w:hAnsi="新細明體" w:cs="新細明體"/>
          <w:color w:val="00B050"/>
        </w:rPr>
        <w:t>70RMB</w:t>
      </w:r>
    </w:p>
    <w:p w:rsidR="00E34127" w:rsidRPr="00256083" w:rsidRDefault="00E34127" w:rsidP="00285E95">
      <w:pPr>
        <w:pStyle w:val="Default"/>
        <w:spacing w:line="460" w:lineRule="exact"/>
        <w:rPr>
          <w:rFonts w:ascii="新細明體" w:eastAsia="新細明體" w:hAnsi="新細明體" w:cs="Times New Roman"/>
          <w:color w:val="00B050"/>
          <w:lang w:eastAsia="zh-CN"/>
        </w:rPr>
      </w:pPr>
      <w:r w:rsidRPr="00256083">
        <w:rPr>
          <w:rFonts w:ascii="新細明體" w:eastAsia="新細明體" w:hAnsi="新細明體" w:cs="新細明體" w:hint="eastAsia"/>
          <w:color w:val="00B050"/>
        </w:rPr>
        <w:t>住宿：貴陽國際五星鉑爾曼酒店或萬麗酒店或同級</w:t>
      </w:r>
    </w:p>
    <w:p w:rsidR="00E34127" w:rsidRDefault="00E34127" w:rsidP="0065143D">
      <w:pPr>
        <w:pStyle w:val="Default"/>
        <w:spacing w:line="400" w:lineRule="exact"/>
        <w:rPr>
          <w:rFonts w:ascii="新細明體" w:eastAsia="新細明體" w:hAnsi="新細明體" w:cs="Times New Roman"/>
          <w:color w:val="0000FF"/>
          <w:sz w:val="28"/>
          <w:szCs w:val="28"/>
        </w:rPr>
      </w:pPr>
      <w:r w:rsidRPr="00256083">
        <w:rPr>
          <w:rFonts w:ascii="新細明體" w:eastAsia="新細明體" w:hAnsi="新細明體" w:cs="新細明體" w:hint="eastAsia"/>
          <w:color w:val="0000FF"/>
          <w:sz w:val="28"/>
          <w:szCs w:val="28"/>
        </w:rPr>
        <w:t>第八天貴陽～</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車程約</w:t>
      </w:r>
      <w:r w:rsidRPr="00256083">
        <w:rPr>
          <w:rFonts w:ascii="新細明體" w:eastAsia="新細明體" w:hAnsi="新細明體" w:cs="新細明體"/>
          <w:color w:val="0000FF"/>
          <w:sz w:val="28"/>
          <w:szCs w:val="28"/>
        </w:rPr>
        <w:t>15KM</w:t>
      </w:r>
      <w:r w:rsidRPr="00256083">
        <w:rPr>
          <w:rFonts w:ascii="新細明體" w:eastAsia="新細明體" w:hAnsi="新細明體" w:cs="新細明體" w:hint="eastAsia"/>
          <w:color w:val="0000FF"/>
          <w:sz w:val="28"/>
          <w:szCs w:val="28"/>
        </w:rPr>
        <w:t>，約</w:t>
      </w:r>
      <w:r w:rsidRPr="00256083">
        <w:rPr>
          <w:rFonts w:ascii="新細明體" w:eastAsia="新細明體" w:hAnsi="新細明體" w:cs="新細明體"/>
          <w:color w:val="0000FF"/>
          <w:sz w:val="28"/>
          <w:szCs w:val="28"/>
        </w:rPr>
        <w:t>20</w:t>
      </w:r>
      <w:r w:rsidRPr="00256083">
        <w:rPr>
          <w:rFonts w:ascii="新細明體" w:eastAsia="新細明體" w:hAnsi="新細明體" w:cs="新細明體" w:hint="eastAsia"/>
          <w:color w:val="0000FF"/>
          <w:sz w:val="28"/>
          <w:szCs w:val="28"/>
        </w:rPr>
        <w:t>分鐘</w:t>
      </w:r>
      <w:r w:rsidRPr="00256083">
        <w:rPr>
          <w:rFonts w:ascii="新細明體" w:eastAsia="新細明體" w:hAnsi="新細明體" w:cs="新細明體"/>
          <w:color w:val="0000FF"/>
          <w:sz w:val="28"/>
          <w:szCs w:val="28"/>
        </w:rPr>
        <w:t>)</w:t>
      </w:r>
      <w:r w:rsidRPr="00256083">
        <w:rPr>
          <w:rFonts w:ascii="新細明體" w:eastAsia="新細明體" w:hAnsi="新細明體" w:cs="新細明體" w:hint="eastAsia"/>
          <w:color w:val="0000FF"/>
          <w:sz w:val="28"/>
          <w:szCs w:val="28"/>
        </w:rPr>
        <w:t>貴陽機場／桃園</w:t>
      </w:r>
    </w:p>
    <w:p w:rsidR="00E34127" w:rsidRDefault="00E34127" w:rsidP="0065143D">
      <w:pPr>
        <w:pStyle w:val="Default"/>
        <w:spacing w:line="400" w:lineRule="exact"/>
        <w:rPr>
          <w:rFonts w:ascii="新細明體" w:eastAsia="新細明體" w:hAnsi="新細明體" w:cs="Times New Roman"/>
        </w:rPr>
      </w:pPr>
      <w:r>
        <w:rPr>
          <w:noProof/>
        </w:rPr>
        <w:pict>
          <v:shape id="圖片 20" o:spid="_x0000_s1045" type="#_x0000_t75" style="position:absolute;margin-left:0;margin-top:6pt;width:158.85pt;height:120pt;z-index:-251649024;visibility:visible;mso-position-horizontal:left;mso-position-horizontal-relative:margin" wrapcoords="-102 0 -102 21465 21600 21465 21600 0 -102 0">
            <v:imagedata r:id="rId27" o:title=""/>
            <w10:wrap type="tight" anchorx="margin"/>
          </v:shape>
        </w:pict>
      </w:r>
    </w:p>
    <w:p w:rsidR="00E34127" w:rsidRDefault="00E34127" w:rsidP="0065143D">
      <w:pPr>
        <w:pStyle w:val="Default"/>
        <w:spacing w:line="400" w:lineRule="exact"/>
        <w:rPr>
          <w:rFonts w:ascii="新細明體" w:eastAsia="新細明體" w:hAnsi="新細明體" w:cs="Times New Roman"/>
        </w:rPr>
      </w:pPr>
    </w:p>
    <w:p w:rsidR="00E34127" w:rsidRDefault="00E34127" w:rsidP="0065143D">
      <w:pPr>
        <w:pStyle w:val="Default"/>
        <w:spacing w:line="400" w:lineRule="exact"/>
        <w:rPr>
          <w:rFonts w:ascii="新細明體" w:eastAsia="新細明體" w:hAnsi="新細明體" w:cs="Times New Roman"/>
        </w:rPr>
      </w:pPr>
    </w:p>
    <w:p w:rsidR="00E34127" w:rsidRDefault="00E34127" w:rsidP="0065143D">
      <w:pPr>
        <w:pStyle w:val="Default"/>
        <w:spacing w:line="400" w:lineRule="exact"/>
        <w:rPr>
          <w:rFonts w:ascii="新細明體" w:eastAsia="新細明體" w:hAnsi="新細明體" w:cs="Times New Roman"/>
        </w:rPr>
      </w:pPr>
    </w:p>
    <w:p w:rsidR="00E34127" w:rsidRDefault="00E34127" w:rsidP="0065143D">
      <w:pPr>
        <w:pStyle w:val="Default"/>
        <w:spacing w:line="400" w:lineRule="exact"/>
        <w:rPr>
          <w:rFonts w:ascii="新細明體" w:eastAsia="新細明體" w:hAnsi="新細明體" w:cs="Times New Roman"/>
        </w:rPr>
      </w:pPr>
    </w:p>
    <w:p w:rsidR="00E34127" w:rsidRDefault="00E34127" w:rsidP="0065143D">
      <w:pPr>
        <w:pStyle w:val="Default"/>
        <w:spacing w:line="400" w:lineRule="exact"/>
        <w:rPr>
          <w:rFonts w:ascii="新細明體" w:eastAsia="新細明體" w:hAnsi="新細明體" w:cs="Times New Roman"/>
        </w:rPr>
      </w:pPr>
    </w:p>
    <w:p w:rsidR="00E34127" w:rsidRDefault="00E34127" w:rsidP="0065143D">
      <w:pPr>
        <w:pStyle w:val="Default"/>
        <w:spacing w:line="400" w:lineRule="exact"/>
        <w:rPr>
          <w:rFonts w:ascii="新細明體" w:eastAsia="新細明體" w:hAnsi="新細明體" w:cs="Times New Roman"/>
        </w:rPr>
      </w:pPr>
    </w:p>
    <w:p w:rsidR="00E34127" w:rsidRPr="00825ACF" w:rsidRDefault="00E34127" w:rsidP="0065143D">
      <w:pPr>
        <w:pStyle w:val="Default"/>
        <w:spacing w:line="400" w:lineRule="exact"/>
        <w:rPr>
          <w:rFonts w:ascii="新細明體" w:eastAsia="新細明體" w:hAnsi="新細明體" w:cs="Times New Roman"/>
          <w:color w:val="0000FF"/>
          <w:sz w:val="28"/>
          <w:szCs w:val="28"/>
        </w:rPr>
      </w:pPr>
      <w:r w:rsidRPr="00256083">
        <w:rPr>
          <w:rFonts w:ascii="新細明體" w:eastAsia="新細明體" w:hAnsi="新細明體" w:cs="新細明體" w:hint="eastAsia"/>
        </w:rPr>
        <w:t>早餐安排酒店餐盒，隨後前往貴陽機場搭機早班機返回台灣，結束此次貴州行程。</w:t>
      </w:r>
    </w:p>
    <w:p w:rsidR="00E34127" w:rsidRPr="00256083" w:rsidRDefault="00E34127" w:rsidP="00256083">
      <w:pPr>
        <w:pStyle w:val="Default"/>
        <w:spacing w:line="400" w:lineRule="exact"/>
        <w:rPr>
          <w:rFonts w:ascii="新細明體" w:eastAsia="新細明體" w:hAnsi="新細明體" w:cs="Times New Roman"/>
          <w:color w:val="00B050"/>
          <w:lang w:eastAsia="zh-CN"/>
        </w:rPr>
      </w:pPr>
      <w:r>
        <w:rPr>
          <w:rFonts w:ascii="新細明體" w:eastAsia="新細明體" w:hAnsi="新細明體" w:cs="新細明體" w:hint="eastAsia"/>
          <w:color w:val="00B050"/>
        </w:rPr>
        <w:t>早：酒店餐盒</w:t>
      </w:r>
      <w:r w:rsidRPr="00256083">
        <w:rPr>
          <w:rFonts w:ascii="新細明體" w:eastAsia="新細明體" w:hAnsi="新細明體" w:cs="新細明體" w:hint="eastAsia"/>
          <w:color w:val="00B050"/>
        </w:rPr>
        <w:t>中：</w:t>
      </w:r>
      <w:r>
        <w:rPr>
          <w:rFonts w:ascii="新細明體" w:eastAsia="新細明體" w:hAnsi="新細明體" w:cs="新細明體" w:hint="eastAsia"/>
          <w:color w:val="00B050"/>
        </w:rPr>
        <w:t>機上餐食</w:t>
      </w:r>
    </w:p>
    <w:p w:rsidR="00E34127" w:rsidRPr="00256083" w:rsidRDefault="00E34127" w:rsidP="0065143D">
      <w:pPr>
        <w:pStyle w:val="Default"/>
        <w:spacing w:line="400" w:lineRule="exact"/>
        <w:rPr>
          <w:rFonts w:ascii="新細明體" w:eastAsia="新細明體" w:hAnsi="新細明體" w:cs="Times New Roman"/>
        </w:rPr>
      </w:pPr>
      <w:r w:rsidRPr="00256083">
        <w:rPr>
          <w:rFonts w:ascii="新細明體" w:eastAsia="新細明體" w:hAnsi="新細明體" w:cs="新細明體" w:hint="eastAsia"/>
          <w:color w:val="00B050"/>
        </w:rPr>
        <w:t>住宿：</w:t>
      </w:r>
      <w:r>
        <w:rPr>
          <w:rFonts w:ascii="新細明體" w:eastAsia="新細明體" w:hAnsi="新細明體" w:cs="新細明體" w:hint="eastAsia"/>
          <w:color w:val="00B050"/>
        </w:rPr>
        <w:t>甜蜜的家</w:t>
      </w:r>
    </w:p>
    <w:p w:rsidR="00E34127" w:rsidRDefault="00E34127" w:rsidP="0065143D">
      <w:pPr>
        <w:pStyle w:val="Default"/>
        <w:spacing w:line="400" w:lineRule="exact"/>
        <w:rPr>
          <w:rFonts w:ascii="新細明體" w:eastAsia="新細明體" w:hAnsi="新細明體" w:cs="Times New Roman"/>
          <w:color w:val="FF0000"/>
        </w:rPr>
      </w:pPr>
      <w:r w:rsidRPr="00C8035F">
        <w:rPr>
          <w:rFonts w:ascii="新細明體" w:eastAsia="新細明體" w:hAnsi="新細明體" w:cs="新細明體" w:hint="eastAsia"/>
          <w:color w:val="FF0000"/>
        </w:rPr>
        <w:t>註</w:t>
      </w:r>
      <w:r w:rsidRPr="00C8035F">
        <w:rPr>
          <w:rFonts w:ascii="新細明體" w:eastAsia="新細明體" w:hAnsi="新細明體" w:cs="新細明體"/>
          <w:color w:val="FF0000"/>
        </w:rPr>
        <w:t>1.</w:t>
      </w:r>
      <w:r w:rsidRPr="00C8035F">
        <w:rPr>
          <w:rFonts w:ascii="新細明體" w:eastAsia="新細明體" w:hAnsi="新細明體" w:cs="新細明體" w:hint="eastAsia"/>
          <w:color w:val="FF0000"/>
        </w:rPr>
        <w:t>為配合搭機時間，行程中如安排</w:t>
      </w:r>
      <w:r w:rsidRPr="00C8035F">
        <w:rPr>
          <w:rFonts w:ascii="新細明體" w:eastAsia="新細明體" w:hAnsi="新細明體" w:cs="新細明體"/>
          <w:color w:val="FF0000"/>
        </w:rPr>
        <w:t>09:30</w:t>
      </w:r>
      <w:r w:rsidRPr="00C8035F">
        <w:rPr>
          <w:rFonts w:ascii="新細明體" w:eastAsia="新細明體" w:hAnsi="新細明體" w:cs="新細明體" w:hint="eastAsia"/>
          <w:color w:val="FF0000"/>
        </w:rPr>
        <w:t>以前之內陸段航班，當日早餐將以簡單餐盒替代，如有不便，懇請見諒。</w:t>
      </w:r>
      <w:r w:rsidRPr="00C8035F">
        <w:rPr>
          <w:rFonts w:ascii="新細明體" w:eastAsia="新細明體" w:hAnsi="新細明體" w:cs="Times New Roman"/>
          <w:color w:val="FF0000"/>
        </w:rPr>
        <w:t> </w:t>
      </w:r>
    </w:p>
    <w:p w:rsidR="00E34127" w:rsidRPr="00285E95" w:rsidRDefault="00E34127" w:rsidP="0065143D">
      <w:pPr>
        <w:pStyle w:val="Default"/>
        <w:spacing w:line="400" w:lineRule="exact"/>
        <w:rPr>
          <w:rFonts w:ascii="新細明體" w:eastAsia="新細明體" w:hAnsi="新細明體" w:cs="Times New Roman"/>
          <w:color w:val="00B050"/>
          <w:sz w:val="28"/>
          <w:szCs w:val="28"/>
          <w:u w:val="single"/>
        </w:rPr>
      </w:pPr>
      <w:r w:rsidRPr="00285E95">
        <w:rPr>
          <w:rFonts w:ascii="新細明體" w:eastAsia="新細明體" w:hAnsi="新細明體" w:cs="新細明體" w:hint="eastAsia"/>
          <w:color w:val="FF0000"/>
          <w:sz w:val="28"/>
          <w:szCs w:val="28"/>
          <w:u w:val="single"/>
        </w:rPr>
        <w:t>註</w:t>
      </w:r>
      <w:r w:rsidRPr="00285E95">
        <w:rPr>
          <w:rFonts w:ascii="新細明體" w:eastAsia="新細明體" w:hAnsi="新細明體" w:cs="新細明體"/>
          <w:color w:val="FF0000"/>
          <w:sz w:val="28"/>
          <w:szCs w:val="28"/>
          <w:u w:val="single"/>
        </w:rPr>
        <w:t>1</w:t>
      </w:r>
      <w:r w:rsidRPr="00285E95">
        <w:rPr>
          <w:rFonts w:ascii="新細明體" w:eastAsia="新細明體" w:hAnsi="新細明體" w:cs="新細明體" w:hint="eastAsia"/>
          <w:color w:val="FF0000"/>
          <w:sz w:val="28"/>
          <w:szCs w:val="28"/>
          <w:u w:val="single"/>
        </w:rPr>
        <w:t>：中國南方航空公司</w:t>
      </w:r>
      <w:r w:rsidRPr="00285E95">
        <w:rPr>
          <w:rFonts w:ascii="新細明體" w:eastAsia="新細明體" w:hAnsi="新細明體" w:cs="新細明體"/>
          <w:color w:val="FF0000"/>
          <w:sz w:val="28"/>
          <w:szCs w:val="28"/>
          <w:u w:val="single"/>
        </w:rPr>
        <w:t>(CZ)</w:t>
      </w:r>
      <w:r w:rsidRPr="00285E95">
        <w:rPr>
          <w:rFonts w:ascii="新細明體" w:eastAsia="新細明體" w:hAnsi="新細明體" w:cs="新細明體" w:hint="eastAsia"/>
          <w:color w:val="FF0000"/>
          <w:sz w:val="28"/>
          <w:szCs w:val="28"/>
          <w:u w:val="single"/>
        </w:rPr>
        <w:t>團體行李託運新規定</w:t>
      </w:r>
      <w:r w:rsidRPr="00285E95">
        <w:rPr>
          <w:rFonts w:ascii="新細明體" w:eastAsia="新細明體" w:hAnsi="新細明體" w:cs="新細明體"/>
          <w:color w:val="FF0000"/>
          <w:sz w:val="28"/>
          <w:szCs w:val="28"/>
          <w:u w:val="single"/>
        </w:rPr>
        <w:t>:</w:t>
      </w:r>
      <w:r w:rsidRPr="00285E95">
        <w:rPr>
          <w:rFonts w:ascii="新細明體" w:eastAsia="新細明體" w:hAnsi="新細明體" w:cs="新細明體" w:hint="eastAsia"/>
          <w:color w:val="FF0000"/>
          <w:sz w:val="28"/>
          <w:szCs w:val="28"/>
          <w:u w:val="single"/>
        </w:rPr>
        <w:t>自</w:t>
      </w:r>
      <w:r w:rsidRPr="00285E95">
        <w:rPr>
          <w:rFonts w:ascii="新細明體" w:eastAsia="新細明體" w:hAnsi="新細明體" w:cs="新細明體"/>
          <w:color w:val="FF0000"/>
          <w:sz w:val="28"/>
          <w:szCs w:val="28"/>
          <w:u w:val="single"/>
        </w:rPr>
        <w:t>2013</w:t>
      </w:r>
      <w:r w:rsidRPr="00285E95">
        <w:rPr>
          <w:rFonts w:ascii="新細明體" w:eastAsia="新細明體" w:hAnsi="新細明體" w:cs="新細明體" w:hint="eastAsia"/>
          <w:color w:val="FF0000"/>
          <w:sz w:val="28"/>
          <w:szCs w:val="28"/>
          <w:u w:val="single"/>
        </w:rPr>
        <w:t>年</w:t>
      </w:r>
      <w:r w:rsidRPr="00285E95">
        <w:rPr>
          <w:rFonts w:ascii="新細明體" w:eastAsia="新細明體" w:hAnsi="新細明體" w:cs="新細明體"/>
          <w:color w:val="FF0000"/>
          <w:sz w:val="28"/>
          <w:szCs w:val="28"/>
          <w:u w:val="single"/>
        </w:rPr>
        <w:t>1</w:t>
      </w:r>
      <w:r w:rsidRPr="00285E95">
        <w:rPr>
          <w:rFonts w:ascii="新細明體" w:eastAsia="新細明體" w:hAnsi="新細明體" w:cs="新細明體" w:hint="eastAsia"/>
          <w:color w:val="FF0000"/>
          <w:sz w:val="28"/>
          <w:szCs w:val="28"/>
          <w:u w:val="single"/>
        </w:rPr>
        <w:t>月</w:t>
      </w:r>
      <w:r w:rsidRPr="00285E95">
        <w:rPr>
          <w:rFonts w:ascii="新細明體" w:eastAsia="新細明體" w:hAnsi="新細明體" w:cs="新細明體"/>
          <w:color w:val="FF0000"/>
          <w:sz w:val="28"/>
          <w:szCs w:val="28"/>
          <w:u w:val="single"/>
        </w:rPr>
        <w:t>1</w:t>
      </w:r>
      <w:r w:rsidRPr="00285E95">
        <w:rPr>
          <w:rFonts w:ascii="新細明體" w:eastAsia="新細明體" w:hAnsi="新細明體" w:cs="新細明體" w:hint="eastAsia"/>
          <w:color w:val="FF0000"/>
          <w:sz w:val="28"/>
          <w:szCs w:val="28"/>
          <w:u w:val="single"/>
        </w:rPr>
        <w:t>日起，每人限一件托運行李</w:t>
      </w:r>
      <w:r w:rsidRPr="00285E95">
        <w:rPr>
          <w:rFonts w:ascii="新細明體" w:eastAsia="新細明體" w:hAnsi="新細明體" w:cs="新細明體"/>
          <w:color w:val="FF0000"/>
          <w:sz w:val="28"/>
          <w:szCs w:val="28"/>
          <w:u w:val="single"/>
        </w:rPr>
        <w:t>(</w:t>
      </w:r>
      <w:r w:rsidRPr="00285E95">
        <w:rPr>
          <w:rFonts w:ascii="新細明體" w:eastAsia="新細明體" w:hAnsi="新細明體" w:cs="新細明體" w:hint="eastAsia"/>
          <w:color w:val="FF0000"/>
          <w:sz w:val="28"/>
          <w:szCs w:val="28"/>
          <w:u w:val="single"/>
        </w:rPr>
        <w:t>每件長寬高總和不得超過</w:t>
      </w:r>
      <w:r w:rsidRPr="00285E95">
        <w:rPr>
          <w:rFonts w:ascii="新細明體" w:eastAsia="新細明體" w:hAnsi="新細明體" w:cs="新細明體"/>
          <w:color w:val="FF0000"/>
          <w:sz w:val="28"/>
          <w:szCs w:val="28"/>
          <w:u w:val="single"/>
        </w:rPr>
        <w:t>158</w:t>
      </w:r>
      <w:r w:rsidRPr="00285E95">
        <w:rPr>
          <w:rFonts w:ascii="新細明體" w:eastAsia="新細明體" w:hAnsi="新細明體" w:cs="新細明體" w:hint="eastAsia"/>
          <w:color w:val="FF0000"/>
          <w:sz w:val="28"/>
          <w:szCs w:val="28"/>
          <w:u w:val="single"/>
        </w:rPr>
        <w:t>公分即</w:t>
      </w:r>
      <w:r w:rsidRPr="00285E95">
        <w:rPr>
          <w:rFonts w:ascii="新細明體" w:eastAsia="新細明體" w:hAnsi="新細明體" w:cs="新細明體"/>
          <w:color w:val="FF0000"/>
          <w:sz w:val="28"/>
          <w:szCs w:val="28"/>
          <w:u w:val="single"/>
        </w:rPr>
        <w:t>62</w:t>
      </w:r>
      <w:r w:rsidRPr="00285E95">
        <w:rPr>
          <w:rFonts w:ascii="新細明體" w:eastAsia="新細明體" w:hAnsi="新細明體" w:cs="新細明體" w:hint="eastAsia"/>
          <w:color w:val="FF0000"/>
          <w:sz w:val="28"/>
          <w:szCs w:val="28"/>
          <w:u w:val="single"/>
        </w:rPr>
        <w:t>英寸，重量以</w:t>
      </w:r>
      <w:r w:rsidRPr="00285E95">
        <w:rPr>
          <w:rFonts w:ascii="新細明體" w:eastAsia="新細明體" w:hAnsi="新細明體" w:cs="新細明體"/>
          <w:color w:val="FF0000"/>
          <w:sz w:val="28"/>
          <w:szCs w:val="28"/>
          <w:u w:val="single"/>
        </w:rPr>
        <w:t>23</w:t>
      </w:r>
      <w:r w:rsidRPr="00285E95">
        <w:rPr>
          <w:rFonts w:ascii="新細明體" w:eastAsia="新細明體" w:hAnsi="新細明體" w:cs="新細明體" w:hint="eastAsia"/>
          <w:color w:val="FF0000"/>
          <w:sz w:val="28"/>
          <w:szCs w:val="28"/>
          <w:u w:val="single"/>
        </w:rPr>
        <w:t>公斤為上限</w:t>
      </w:r>
      <w:r w:rsidRPr="00285E95">
        <w:rPr>
          <w:rFonts w:ascii="新細明體" w:eastAsia="新細明體" w:hAnsi="新細明體" w:cs="新細明體"/>
          <w:color w:val="FF0000"/>
          <w:sz w:val="28"/>
          <w:szCs w:val="28"/>
          <w:u w:val="single"/>
        </w:rPr>
        <w:t>)</w:t>
      </w:r>
      <w:r w:rsidRPr="00285E95">
        <w:rPr>
          <w:rFonts w:ascii="新細明體" w:eastAsia="新細明體" w:hAnsi="新細明體" w:cs="新細明體" w:hint="eastAsia"/>
          <w:color w:val="FF0000"/>
          <w:sz w:val="28"/>
          <w:szCs w:val="28"/>
          <w:u w:val="single"/>
        </w:rPr>
        <w:t>。</w:t>
      </w:r>
    </w:p>
    <w:p w:rsidR="00E34127" w:rsidRPr="00256083" w:rsidRDefault="00E34127" w:rsidP="0065143D">
      <w:pPr>
        <w:pStyle w:val="Default"/>
        <w:spacing w:line="400" w:lineRule="exact"/>
        <w:rPr>
          <w:rFonts w:ascii="新細明體" w:eastAsia="新細明體" w:hAnsi="新細明體" w:cs="Times New Roman"/>
          <w:color w:val="0000FF"/>
          <w:sz w:val="28"/>
          <w:szCs w:val="28"/>
        </w:rPr>
      </w:pPr>
    </w:p>
    <w:sectPr w:rsidR="00E34127" w:rsidRPr="00256083" w:rsidSect="00942F6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127" w:rsidRDefault="00E34127" w:rsidP="00524F45">
      <w:pPr>
        <w:rPr>
          <w:rFonts w:cs="Times New Roman"/>
        </w:rPr>
      </w:pPr>
      <w:r>
        <w:rPr>
          <w:rFonts w:cs="Times New Roman"/>
        </w:rPr>
        <w:separator/>
      </w:r>
    </w:p>
  </w:endnote>
  <w:endnote w:type="continuationSeparator" w:id="1">
    <w:p w:rsidR="00E34127" w:rsidRDefault="00E34127" w:rsidP="00524F4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127" w:rsidRDefault="00E34127" w:rsidP="00524F45">
      <w:pPr>
        <w:rPr>
          <w:rFonts w:cs="Times New Roman"/>
        </w:rPr>
      </w:pPr>
      <w:r>
        <w:rPr>
          <w:rFonts w:cs="Times New Roman"/>
        </w:rPr>
        <w:separator/>
      </w:r>
    </w:p>
  </w:footnote>
  <w:footnote w:type="continuationSeparator" w:id="1">
    <w:p w:rsidR="00E34127" w:rsidRDefault="00E34127" w:rsidP="00524F45">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2F63"/>
    <w:rsid w:val="00000AE0"/>
    <w:rsid w:val="000172A7"/>
    <w:rsid w:val="00021D4C"/>
    <w:rsid w:val="00160DC1"/>
    <w:rsid w:val="00186DFA"/>
    <w:rsid w:val="00256083"/>
    <w:rsid w:val="00285E95"/>
    <w:rsid w:val="002A6FB0"/>
    <w:rsid w:val="002E4CDF"/>
    <w:rsid w:val="003F5EFA"/>
    <w:rsid w:val="00421957"/>
    <w:rsid w:val="00524F45"/>
    <w:rsid w:val="00564216"/>
    <w:rsid w:val="00614F68"/>
    <w:rsid w:val="006157E0"/>
    <w:rsid w:val="00621CF6"/>
    <w:rsid w:val="00626FC5"/>
    <w:rsid w:val="0065143D"/>
    <w:rsid w:val="006A20B4"/>
    <w:rsid w:val="007020BF"/>
    <w:rsid w:val="00747D70"/>
    <w:rsid w:val="007D5F3B"/>
    <w:rsid w:val="00825ACF"/>
    <w:rsid w:val="00855DEB"/>
    <w:rsid w:val="00865DDC"/>
    <w:rsid w:val="008D1853"/>
    <w:rsid w:val="00925833"/>
    <w:rsid w:val="00942F63"/>
    <w:rsid w:val="0097631A"/>
    <w:rsid w:val="00997F6F"/>
    <w:rsid w:val="009C7CD8"/>
    <w:rsid w:val="00AA1429"/>
    <w:rsid w:val="00AB0288"/>
    <w:rsid w:val="00B72CD0"/>
    <w:rsid w:val="00C8035F"/>
    <w:rsid w:val="00CC1810"/>
    <w:rsid w:val="00CC46AA"/>
    <w:rsid w:val="00D11706"/>
    <w:rsid w:val="00D4573E"/>
    <w:rsid w:val="00D677DE"/>
    <w:rsid w:val="00E3040B"/>
    <w:rsid w:val="00E34127"/>
    <w:rsid w:val="00EB1F12"/>
    <w:rsid w:val="00F513E7"/>
    <w:rsid w:val="00FC6F41"/>
    <w:rsid w:val="00FD0A31"/>
    <w:rsid w:val="00FE403A"/>
    <w:rsid w:val="00FE452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57"/>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42F63"/>
    <w:pPr>
      <w:widowControl w:val="0"/>
      <w:autoSpaceDE w:val="0"/>
      <w:autoSpaceDN w:val="0"/>
      <w:adjustRightInd w:val="0"/>
    </w:pPr>
    <w:rPr>
      <w:rFonts w:ascii="標楷體" w:eastAsia="標楷體" w:cs="標楷體"/>
      <w:color w:val="000000"/>
      <w:kern w:val="0"/>
      <w:szCs w:val="24"/>
    </w:rPr>
  </w:style>
  <w:style w:type="paragraph" w:styleId="Header">
    <w:name w:val="header"/>
    <w:basedOn w:val="Normal"/>
    <w:link w:val="HeaderChar"/>
    <w:uiPriority w:val="99"/>
    <w:rsid w:val="00524F4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524F45"/>
    <w:rPr>
      <w:sz w:val="20"/>
      <w:szCs w:val="20"/>
    </w:rPr>
  </w:style>
  <w:style w:type="paragraph" w:styleId="Footer">
    <w:name w:val="footer"/>
    <w:basedOn w:val="Normal"/>
    <w:link w:val="FooterChar"/>
    <w:uiPriority w:val="99"/>
    <w:rsid w:val="00524F4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524F45"/>
    <w:rPr>
      <w:sz w:val="20"/>
      <w:szCs w:val="20"/>
    </w:rPr>
  </w:style>
  <w:style w:type="paragraph" w:styleId="NormalWeb">
    <w:name w:val="Normal (Web)"/>
    <w:basedOn w:val="Normal"/>
    <w:uiPriority w:val="99"/>
    <w:semiHidden/>
    <w:rsid w:val="0065143D"/>
    <w:pPr>
      <w:widowControl/>
      <w:spacing w:before="100" w:beforeAutospacing="1" w:after="100" w:afterAutospacing="1"/>
    </w:pPr>
    <w:rPr>
      <w:rFonts w:ascii="新細明體" w:hAnsi="新細明體" w:cs="新細明體"/>
      <w:kern w:val="0"/>
    </w:rPr>
  </w:style>
  <w:style w:type="paragraph" w:customStyle="1" w:styleId="pclass">
    <w:name w:val="p_class"/>
    <w:basedOn w:val="Normal"/>
    <w:uiPriority w:val="99"/>
    <w:rsid w:val="000172A7"/>
    <w:pPr>
      <w:widowControl/>
      <w:spacing w:before="100" w:beforeAutospacing="1" w:after="100" w:afterAutospacing="1"/>
    </w:pPr>
    <w:rPr>
      <w:rFonts w:ascii="新細明體" w:hAnsi="新細明體" w:cs="新細明體"/>
      <w:kern w:val="0"/>
    </w:rPr>
  </w:style>
  <w:style w:type="paragraph" w:styleId="BalloonText">
    <w:name w:val="Balloon Text"/>
    <w:basedOn w:val="Normal"/>
    <w:link w:val="BalloonTextChar"/>
    <w:uiPriority w:val="99"/>
    <w:semiHidden/>
    <w:rsid w:val="003F5EFA"/>
    <w:rPr>
      <w:rFonts w:ascii="Calibri Light" w:hAnsi="Calibri Light" w:cs="Calibri Light"/>
      <w:sz w:val="18"/>
      <w:szCs w:val="18"/>
    </w:rPr>
  </w:style>
  <w:style w:type="character" w:customStyle="1" w:styleId="BalloonTextChar">
    <w:name w:val="Balloon Text Char"/>
    <w:basedOn w:val="DefaultParagraphFont"/>
    <w:link w:val="BalloonText"/>
    <w:uiPriority w:val="99"/>
    <w:semiHidden/>
    <w:locked/>
    <w:rsid w:val="003F5EFA"/>
    <w:rPr>
      <w:rFonts w:ascii="Calibri Light" w:eastAsia="新細明體" w:hAnsi="Calibri Light" w:cs="Calibri Light"/>
      <w:sz w:val="18"/>
      <w:szCs w:val="18"/>
    </w:rPr>
  </w:style>
</w:styles>
</file>

<file path=word/webSettings.xml><?xml version="1.0" encoding="utf-8"?>
<w:webSettings xmlns:r="http://schemas.openxmlformats.org/officeDocument/2006/relationships" xmlns:w="http://schemas.openxmlformats.org/wordprocessingml/2006/main">
  <w:divs>
    <w:div w:id="1060203551">
      <w:marLeft w:val="0"/>
      <w:marRight w:val="0"/>
      <w:marTop w:val="0"/>
      <w:marBottom w:val="0"/>
      <w:divBdr>
        <w:top w:val="none" w:sz="0" w:space="0" w:color="auto"/>
        <w:left w:val="none" w:sz="0" w:space="0" w:color="auto"/>
        <w:bottom w:val="none" w:sz="0" w:space="0" w:color="auto"/>
        <w:right w:val="none" w:sz="0" w:space="0" w:color="auto"/>
      </w:divBdr>
    </w:div>
    <w:div w:id="1060203552">
      <w:marLeft w:val="0"/>
      <w:marRight w:val="0"/>
      <w:marTop w:val="0"/>
      <w:marBottom w:val="0"/>
      <w:divBdr>
        <w:top w:val="none" w:sz="0" w:space="0" w:color="auto"/>
        <w:left w:val="none" w:sz="0" w:space="0" w:color="auto"/>
        <w:bottom w:val="none" w:sz="0" w:space="0" w:color="auto"/>
        <w:right w:val="none" w:sz="0" w:space="0" w:color="auto"/>
      </w:divBdr>
    </w:div>
    <w:div w:id="1060203553">
      <w:marLeft w:val="0"/>
      <w:marRight w:val="0"/>
      <w:marTop w:val="0"/>
      <w:marBottom w:val="0"/>
      <w:divBdr>
        <w:top w:val="none" w:sz="0" w:space="0" w:color="auto"/>
        <w:left w:val="none" w:sz="0" w:space="0" w:color="auto"/>
        <w:bottom w:val="none" w:sz="0" w:space="0" w:color="auto"/>
        <w:right w:val="none" w:sz="0" w:space="0" w:color="auto"/>
      </w:divBdr>
    </w:div>
    <w:div w:id="1060203554">
      <w:marLeft w:val="0"/>
      <w:marRight w:val="0"/>
      <w:marTop w:val="0"/>
      <w:marBottom w:val="0"/>
      <w:divBdr>
        <w:top w:val="none" w:sz="0" w:space="0" w:color="auto"/>
        <w:left w:val="none" w:sz="0" w:space="0" w:color="auto"/>
        <w:bottom w:val="none" w:sz="0" w:space="0" w:color="auto"/>
        <w:right w:val="none" w:sz="0" w:space="0" w:color="auto"/>
      </w:divBdr>
    </w:div>
    <w:div w:id="1060203555">
      <w:marLeft w:val="0"/>
      <w:marRight w:val="0"/>
      <w:marTop w:val="0"/>
      <w:marBottom w:val="0"/>
      <w:divBdr>
        <w:top w:val="none" w:sz="0" w:space="0" w:color="auto"/>
        <w:left w:val="none" w:sz="0" w:space="0" w:color="auto"/>
        <w:bottom w:val="none" w:sz="0" w:space="0" w:color="auto"/>
        <w:right w:val="none" w:sz="0" w:space="0" w:color="auto"/>
      </w:divBdr>
    </w:div>
    <w:div w:id="1060203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7</Pages>
  <Words>821</Words>
  <Characters>4686</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貴州風情～黃果樹瀑布、馬嶺河峽谷、西峰林景區八日</dc:title>
  <dc:subject/>
  <dc:creator>BESTTOUR</dc:creator>
  <cp:keywords/>
  <dc:description/>
  <cp:lastModifiedBy>tpde</cp:lastModifiedBy>
  <cp:revision>5</cp:revision>
  <cp:lastPrinted>2017-11-07T07:52:00Z</cp:lastPrinted>
  <dcterms:created xsi:type="dcterms:W3CDTF">2017-11-24T00:15:00Z</dcterms:created>
  <dcterms:modified xsi:type="dcterms:W3CDTF">2017-11-24T01:45:00Z</dcterms:modified>
</cp:coreProperties>
</file>